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1A8" w:rsidRPr="006F46B2" w:rsidRDefault="009B01A8">
      <w:pPr>
        <w:rPr>
          <w:sz w:val="20"/>
          <w:szCs w:val="20"/>
        </w:rPr>
      </w:pPr>
    </w:p>
    <w:tbl>
      <w:tblPr>
        <w:tblW w:w="10200" w:type="dxa"/>
        <w:tblInd w:w="-613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2399"/>
        <w:gridCol w:w="958"/>
        <w:gridCol w:w="121"/>
        <w:gridCol w:w="839"/>
        <w:gridCol w:w="937"/>
        <w:gridCol w:w="850"/>
        <w:gridCol w:w="1814"/>
        <w:gridCol w:w="2282"/>
      </w:tblGrid>
      <w:tr w:rsidR="009B01A8" w:rsidRPr="006F46B2">
        <w:tc>
          <w:tcPr>
            <w:tcW w:w="347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9B01A8" w:rsidRPr="006F46B2" w:rsidRDefault="006F46B2">
            <w:pPr>
              <w:rPr>
                <w:sz w:val="20"/>
                <w:szCs w:val="20"/>
              </w:rPr>
            </w:pPr>
            <w:r w:rsidRPr="006F46B2">
              <w:rPr>
                <w:sz w:val="20"/>
                <w:szCs w:val="20"/>
              </w:rPr>
              <w:t>Dalyko pavadinimas</w:t>
            </w:r>
          </w:p>
        </w:tc>
        <w:tc>
          <w:tcPr>
            <w:tcW w:w="2626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9B01A8" w:rsidRPr="006F46B2" w:rsidRDefault="006F46B2">
            <w:pPr>
              <w:rPr>
                <w:sz w:val="20"/>
                <w:szCs w:val="20"/>
              </w:rPr>
            </w:pPr>
            <w:r w:rsidRPr="006F46B2">
              <w:rPr>
                <w:sz w:val="20"/>
                <w:szCs w:val="20"/>
              </w:rPr>
              <w:t>Mokslo kryptis (šaka)</w:t>
            </w:r>
          </w:p>
          <w:p w:rsidR="009B01A8" w:rsidRPr="006F46B2" w:rsidRDefault="006F46B2">
            <w:pPr>
              <w:rPr>
                <w:sz w:val="20"/>
                <w:szCs w:val="20"/>
              </w:rPr>
            </w:pPr>
            <w:r w:rsidRPr="006F46B2">
              <w:rPr>
                <w:sz w:val="20"/>
                <w:szCs w:val="20"/>
              </w:rPr>
              <w:t>Kodas</w:t>
            </w:r>
          </w:p>
        </w:tc>
        <w:tc>
          <w:tcPr>
            <w:tcW w:w="18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9B01A8" w:rsidRPr="006F46B2" w:rsidRDefault="006F46B2">
            <w:pPr>
              <w:rPr>
                <w:sz w:val="20"/>
                <w:szCs w:val="20"/>
              </w:rPr>
            </w:pPr>
            <w:r w:rsidRPr="006F46B2">
              <w:rPr>
                <w:sz w:val="20"/>
                <w:szCs w:val="20"/>
              </w:rPr>
              <w:t>Fakultetas</w:t>
            </w:r>
          </w:p>
        </w:tc>
        <w:tc>
          <w:tcPr>
            <w:tcW w:w="228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9B01A8" w:rsidRPr="006F46B2" w:rsidRDefault="006F46B2">
            <w:pPr>
              <w:rPr>
                <w:sz w:val="20"/>
                <w:szCs w:val="20"/>
              </w:rPr>
            </w:pPr>
            <w:r w:rsidRPr="006F46B2">
              <w:rPr>
                <w:sz w:val="20"/>
                <w:szCs w:val="20"/>
              </w:rPr>
              <w:t>Katedra</w:t>
            </w:r>
          </w:p>
        </w:tc>
      </w:tr>
      <w:tr w:rsidR="009B01A8" w:rsidRPr="006F46B2">
        <w:trPr>
          <w:trHeight w:val="780"/>
        </w:trPr>
        <w:tc>
          <w:tcPr>
            <w:tcW w:w="347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9B01A8" w:rsidRPr="006F46B2" w:rsidRDefault="006F46B2">
            <w:pPr>
              <w:rPr>
                <w:b/>
                <w:sz w:val="20"/>
                <w:szCs w:val="20"/>
              </w:rPr>
            </w:pPr>
            <w:r w:rsidRPr="006F46B2">
              <w:rPr>
                <w:b/>
                <w:sz w:val="20"/>
                <w:szCs w:val="20"/>
              </w:rPr>
              <w:t>Politikos mokslų teorijos</w:t>
            </w:r>
          </w:p>
        </w:tc>
        <w:tc>
          <w:tcPr>
            <w:tcW w:w="2626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9B01A8" w:rsidRPr="006F46B2" w:rsidRDefault="006F46B2">
            <w:pPr>
              <w:rPr>
                <w:sz w:val="20"/>
                <w:szCs w:val="20"/>
              </w:rPr>
            </w:pPr>
            <w:r w:rsidRPr="006F46B2">
              <w:rPr>
                <w:sz w:val="20"/>
                <w:szCs w:val="20"/>
              </w:rPr>
              <w:t xml:space="preserve">Politikos mokslai 02S  </w:t>
            </w:r>
          </w:p>
        </w:tc>
        <w:tc>
          <w:tcPr>
            <w:tcW w:w="18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9B01A8" w:rsidRPr="006F46B2" w:rsidRDefault="006F46B2">
            <w:pPr>
              <w:rPr>
                <w:sz w:val="20"/>
                <w:szCs w:val="20"/>
              </w:rPr>
            </w:pPr>
            <w:r w:rsidRPr="006F46B2">
              <w:rPr>
                <w:sz w:val="20"/>
                <w:szCs w:val="20"/>
              </w:rPr>
              <w:t xml:space="preserve">TSPMI </w:t>
            </w:r>
          </w:p>
        </w:tc>
        <w:tc>
          <w:tcPr>
            <w:tcW w:w="228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9B01A8" w:rsidRPr="006F46B2" w:rsidRDefault="006F46B2">
            <w:pPr>
              <w:rPr>
                <w:sz w:val="20"/>
                <w:szCs w:val="20"/>
              </w:rPr>
            </w:pPr>
            <w:r w:rsidRPr="006F46B2">
              <w:rPr>
                <w:sz w:val="20"/>
                <w:szCs w:val="20"/>
              </w:rPr>
              <w:t>Europos studijų</w:t>
            </w:r>
          </w:p>
          <w:p w:rsidR="006F46B2" w:rsidRPr="006F46B2" w:rsidRDefault="006F46B2">
            <w:pPr>
              <w:rPr>
                <w:sz w:val="20"/>
                <w:szCs w:val="20"/>
                <w:highlight w:val="yellow"/>
              </w:rPr>
            </w:pPr>
            <w:r w:rsidRPr="006F46B2">
              <w:rPr>
                <w:sz w:val="20"/>
                <w:szCs w:val="20"/>
              </w:rPr>
              <w:t>Tarptautinių santykių</w:t>
            </w:r>
          </w:p>
        </w:tc>
      </w:tr>
      <w:tr w:rsidR="009B01A8" w:rsidRPr="006F46B2">
        <w:tc>
          <w:tcPr>
            <w:tcW w:w="3478" w:type="dxa"/>
            <w:gridSpan w:val="3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9B01A8" w:rsidRPr="006F46B2" w:rsidRDefault="006F46B2">
            <w:pPr>
              <w:rPr>
                <w:sz w:val="20"/>
                <w:szCs w:val="20"/>
              </w:rPr>
            </w:pPr>
            <w:r w:rsidRPr="006F46B2">
              <w:rPr>
                <w:sz w:val="20"/>
                <w:szCs w:val="20"/>
              </w:rPr>
              <w:t>Studijų būdas</w:t>
            </w:r>
          </w:p>
        </w:tc>
        <w:tc>
          <w:tcPr>
            <w:tcW w:w="1776" w:type="dxa"/>
            <w:gridSpan w:val="2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9B01A8" w:rsidRPr="006F46B2" w:rsidRDefault="006F46B2">
            <w:pPr>
              <w:rPr>
                <w:sz w:val="20"/>
                <w:szCs w:val="20"/>
              </w:rPr>
            </w:pPr>
            <w:r w:rsidRPr="006F46B2">
              <w:rPr>
                <w:sz w:val="20"/>
                <w:szCs w:val="20"/>
              </w:rPr>
              <w:t>Kreditų skaičius</w:t>
            </w:r>
          </w:p>
        </w:tc>
        <w:tc>
          <w:tcPr>
            <w:tcW w:w="2664" w:type="dxa"/>
            <w:gridSpan w:val="2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9B01A8" w:rsidRPr="006F46B2" w:rsidRDefault="006F46B2">
            <w:pPr>
              <w:rPr>
                <w:sz w:val="20"/>
                <w:szCs w:val="20"/>
              </w:rPr>
            </w:pPr>
            <w:r w:rsidRPr="006F46B2">
              <w:rPr>
                <w:sz w:val="20"/>
                <w:szCs w:val="20"/>
              </w:rPr>
              <w:t>Studijų būdas</w:t>
            </w:r>
          </w:p>
        </w:tc>
        <w:tc>
          <w:tcPr>
            <w:tcW w:w="2281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9B01A8" w:rsidRPr="006F46B2" w:rsidRDefault="006F46B2">
            <w:pPr>
              <w:rPr>
                <w:sz w:val="20"/>
                <w:szCs w:val="20"/>
              </w:rPr>
            </w:pPr>
            <w:r w:rsidRPr="006F46B2">
              <w:rPr>
                <w:sz w:val="20"/>
                <w:szCs w:val="20"/>
              </w:rPr>
              <w:t>Kreditų skaičius</w:t>
            </w:r>
          </w:p>
        </w:tc>
      </w:tr>
      <w:tr w:rsidR="009B01A8" w:rsidRPr="006F46B2">
        <w:tc>
          <w:tcPr>
            <w:tcW w:w="347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9B01A8" w:rsidRPr="006F46B2" w:rsidRDefault="006F46B2">
            <w:pPr>
              <w:rPr>
                <w:sz w:val="20"/>
                <w:szCs w:val="20"/>
              </w:rPr>
            </w:pPr>
            <w:r w:rsidRPr="006F46B2">
              <w:rPr>
                <w:sz w:val="20"/>
                <w:szCs w:val="20"/>
              </w:rPr>
              <w:t>Paskaitos</w:t>
            </w:r>
          </w:p>
        </w:tc>
        <w:tc>
          <w:tcPr>
            <w:tcW w:w="177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9B01A8" w:rsidRPr="006F46B2" w:rsidRDefault="006F46B2">
            <w:pPr>
              <w:jc w:val="center"/>
              <w:rPr>
                <w:sz w:val="20"/>
                <w:szCs w:val="20"/>
              </w:rPr>
            </w:pPr>
            <w:r w:rsidRPr="006F46B2">
              <w:rPr>
                <w:sz w:val="20"/>
                <w:szCs w:val="20"/>
              </w:rPr>
              <w:t>-</w:t>
            </w:r>
          </w:p>
        </w:tc>
        <w:tc>
          <w:tcPr>
            <w:tcW w:w="2664" w:type="dxa"/>
            <w:gridSpan w:val="2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9B01A8" w:rsidRPr="006F46B2" w:rsidRDefault="006F46B2">
            <w:pPr>
              <w:rPr>
                <w:sz w:val="20"/>
                <w:szCs w:val="20"/>
              </w:rPr>
            </w:pPr>
            <w:r w:rsidRPr="006F46B2">
              <w:rPr>
                <w:sz w:val="20"/>
                <w:szCs w:val="20"/>
              </w:rPr>
              <w:t>Konsultacijos</w:t>
            </w:r>
          </w:p>
        </w:tc>
        <w:tc>
          <w:tcPr>
            <w:tcW w:w="2281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9B01A8" w:rsidRPr="006F46B2" w:rsidRDefault="006F46B2">
            <w:pPr>
              <w:jc w:val="center"/>
              <w:rPr>
                <w:sz w:val="20"/>
                <w:szCs w:val="20"/>
              </w:rPr>
            </w:pPr>
            <w:r w:rsidRPr="006F46B2">
              <w:rPr>
                <w:sz w:val="20"/>
                <w:szCs w:val="20"/>
              </w:rPr>
              <w:t>2</w:t>
            </w:r>
          </w:p>
        </w:tc>
      </w:tr>
      <w:tr w:rsidR="009B01A8" w:rsidRPr="006F46B2">
        <w:tc>
          <w:tcPr>
            <w:tcW w:w="3478" w:type="dxa"/>
            <w:gridSpan w:val="3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9B01A8" w:rsidRPr="006F46B2" w:rsidRDefault="006F46B2">
            <w:pPr>
              <w:rPr>
                <w:sz w:val="20"/>
                <w:szCs w:val="20"/>
              </w:rPr>
            </w:pPr>
            <w:r w:rsidRPr="006F46B2">
              <w:rPr>
                <w:sz w:val="20"/>
                <w:szCs w:val="20"/>
              </w:rPr>
              <w:t>Individualus</w:t>
            </w:r>
          </w:p>
        </w:tc>
        <w:tc>
          <w:tcPr>
            <w:tcW w:w="1776" w:type="dxa"/>
            <w:gridSpan w:val="2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9B01A8" w:rsidRPr="006F46B2" w:rsidRDefault="006F46B2">
            <w:pPr>
              <w:jc w:val="center"/>
              <w:rPr>
                <w:sz w:val="20"/>
                <w:szCs w:val="20"/>
              </w:rPr>
            </w:pPr>
            <w:r w:rsidRPr="006F46B2">
              <w:rPr>
                <w:sz w:val="20"/>
                <w:szCs w:val="20"/>
              </w:rPr>
              <w:t>6</w:t>
            </w:r>
          </w:p>
        </w:tc>
        <w:tc>
          <w:tcPr>
            <w:tcW w:w="2664" w:type="dxa"/>
            <w:gridSpan w:val="2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9B01A8" w:rsidRPr="006F46B2" w:rsidRDefault="006F46B2">
            <w:pPr>
              <w:rPr>
                <w:sz w:val="20"/>
                <w:szCs w:val="20"/>
              </w:rPr>
            </w:pPr>
            <w:r w:rsidRPr="006F46B2">
              <w:rPr>
                <w:sz w:val="20"/>
                <w:szCs w:val="20"/>
              </w:rPr>
              <w:t>Seminarai/kolokviumas</w:t>
            </w:r>
          </w:p>
        </w:tc>
        <w:tc>
          <w:tcPr>
            <w:tcW w:w="228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9B01A8" w:rsidRPr="006F46B2" w:rsidRDefault="006F46B2">
            <w:pPr>
              <w:jc w:val="center"/>
              <w:rPr>
                <w:sz w:val="20"/>
                <w:szCs w:val="20"/>
              </w:rPr>
            </w:pPr>
            <w:r w:rsidRPr="006F46B2">
              <w:rPr>
                <w:sz w:val="20"/>
                <w:szCs w:val="20"/>
              </w:rPr>
              <w:t>3</w:t>
            </w:r>
          </w:p>
        </w:tc>
      </w:tr>
      <w:tr w:rsidR="009B01A8" w:rsidRPr="006F46B2">
        <w:tc>
          <w:tcPr>
            <w:tcW w:w="10199" w:type="dxa"/>
            <w:gridSpan w:val="8"/>
            <w:tcBorders>
              <w:top w:val="single" w:sz="12" w:space="0" w:color="00000A"/>
              <w:left w:val="single" w:sz="12" w:space="0" w:color="00000A"/>
              <w:bottom w:val="double" w:sz="4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9B01A8" w:rsidRPr="006F46B2" w:rsidRDefault="006F46B2">
            <w:pPr>
              <w:rPr>
                <w:sz w:val="20"/>
                <w:szCs w:val="20"/>
              </w:rPr>
            </w:pPr>
            <w:r w:rsidRPr="006F46B2">
              <w:rPr>
                <w:sz w:val="20"/>
                <w:szCs w:val="20"/>
              </w:rPr>
              <w:t>Dalyko anotacija</w:t>
            </w:r>
          </w:p>
        </w:tc>
      </w:tr>
      <w:tr w:rsidR="009B01A8" w:rsidRPr="006F46B2">
        <w:tc>
          <w:tcPr>
            <w:tcW w:w="10199" w:type="dxa"/>
            <w:gridSpan w:val="8"/>
            <w:tcBorders>
              <w:top w:val="doub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9B01A8" w:rsidRPr="006F46B2" w:rsidRDefault="006F46B2">
            <w:pPr>
              <w:jc w:val="both"/>
              <w:rPr>
                <w:sz w:val="20"/>
                <w:szCs w:val="20"/>
              </w:rPr>
            </w:pPr>
            <w:r w:rsidRPr="006F46B2">
              <w:rPr>
                <w:sz w:val="20"/>
                <w:szCs w:val="20"/>
              </w:rPr>
              <w:t xml:space="preserve">Politikos mokslų teorijos – privalomas politikos mokslų doktorantūros studijų kursas, </w:t>
            </w:r>
            <w:r w:rsidRPr="006F46B2">
              <w:rPr>
                <w:sz w:val="20"/>
                <w:szCs w:val="20"/>
              </w:rPr>
              <w:t xml:space="preserve">skirtas a) supažindinti su esminiais socialinių mokslo filosofijos ir metodologijos ginčais bei problemomis; b) padėti doktorantams įgyti žinių ir įgūdžių, reikalingų disertacijos, straipsnių ir pranešimų konferencijose rengimui; </w:t>
            </w:r>
            <w:r w:rsidRPr="006F46B2">
              <w:rPr>
                <w:sz w:val="20"/>
                <w:szCs w:val="20"/>
              </w:rPr>
              <w:t xml:space="preserve">c) </w:t>
            </w:r>
            <w:r w:rsidRPr="006F46B2">
              <w:rPr>
                <w:sz w:val="20"/>
                <w:szCs w:val="20"/>
              </w:rPr>
              <w:t>suteikti pedagoginio da</w:t>
            </w:r>
            <w:r w:rsidRPr="006F46B2">
              <w:rPr>
                <w:sz w:val="20"/>
                <w:szCs w:val="20"/>
              </w:rPr>
              <w:t>rbo žinių.</w:t>
            </w:r>
          </w:p>
          <w:p w:rsidR="009B01A8" w:rsidRPr="006F46B2" w:rsidRDefault="009B01A8">
            <w:pPr>
              <w:jc w:val="both"/>
              <w:rPr>
                <w:sz w:val="20"/>
                <w:szCs w:val="20"/>
              </w:rPr>
            </w:pPr>
          </w:p>
          <w:p w:rsidR="009B01A8" w:rsidRPr="006F46B2" w:rsidRDefault="006F46B2">
            <w:pPr>
              <w:jc w:val="both"/>
              <w:rPr>
                <w:sz w:val="20"/>
                <w:szCs w:val="20"/>
              </w:rPr>
            </w:pPr>
            <w:r w:rsidRPr="006F46B2">
              <w:rPr>
                <w:sz w:val="20"/>
                <w:szCs w:val="20"/>
              </w:rPr>
              <w:t xml:space="preserve">Kursą sudaro trys temos, kiekvienai kurių bus skiriama po du užsiėmimus: </w:t>
            </w:r>
          </w:p>
          <w:p w:rsidR="009B01A8" w:rsidRPr="006F46B2" w:rsidRDefault="006F46B2">
            <w:pPr>
              <w:jc w:val="both"/>
              <w:rPr>
                <w:sz w:val="20"/>
                <w:szCs w:val="20"/>
              </w:rPr>
            </w:pPr>
            <w:r w:rsidRPr="006F46B2">
              <w:rPr>
                <w:sz w:val="20"/>
                <w:szCs w:val="20"/>
                <w:lang w:val="en-US"/>
              </w:rPr>
              <w:t>1</w:t>
            </w:r>
            <w:r w:rsidRPr="006F46B2">
              <w:rPr>
                <w:sz w:val="20"/>
                <w:szCs w:val="20"/>
              </w:rPr>
              <w:t>. Mokslinio tyrimo samprata, tikslai ir vertinimo kriterijai</w:t>
            </w:r>
          </w:p>
          <w:p w:rsidR="009B01A8" w:rsidRPr="006F46B2" w:rsidRDefault="006F46B2">
            <w:pPr>
              <w:jc w:val="both"/>
              <w:rPr>
                <w:sz w:val="20"/>
                <w:szCs w:val="20"/>
              </w:rPr>
            </w:pPr>
            <w:r w:rsidRPr="006F46B2">
              <w:rPr>
                <w:sz w:val="20"/>
                <w:szCs w:val="20"/>
                <w:lang w:val="en-US"/>
              </w:rPr>
              <w:t>2.</w:t>
            </w:r>
            <w:r w:rsidRPr="006F46B2">
              <w:rPr>
                <w:sz w:val="20"/>
                <w:szCs w:val="20"/>
              </w:rPr>
              <w:t>. Tyrimo dizainas: problema, klausimas ir metodologinė prieiga</w:t>
            </w:r>
          </w:p>
          <w:p w:rsidR="009B01A8" w:rsidRPr="006F46B2" w:rsidRDefault="006F46B2">
            <w:pPr>
              <w:jc w:val="both"/>
              <w:rPr>
                <w:sz w:val="20"/>
                <w:szCs w:val="20"/>
              </w:rPr>
            </w:pPr>
            <w:r w:rsidRPr="006F46B2">
              <w:rPr>
                <w:sz w:val="20"/>
                <w:szCs w:val="20"/>
                <w:lang w:val="en-US"/>
              </w:rPr>
              <w:t>3</w:t>
            </w:r>
            <w:r w:rsidRPr="006F46B2">
              <w:rPr>
                <w:sz w:val="20"/>
                <w:szCs w:val="20"/>
              </w:rPr>
              <w:t>. Akademinė karjera ir jos planavimas.</w:t>
            </w:r>
            <w:bookmarkStart w:id="0" w:name="_GoBack"/>
            <w:bookmarkEnd w:id="0"/>
          </w:p>
          <w:p w:rsidR="009B01A8" w:rsidRPr="006F46B2" w:rsidRDefault="009B01A8">
            <w:pPr>
              <w:jc w:val="both"/>
              <w:rPr>
                <w:sz w:val="20"/>
                <w:szCs w:val="20"/>
              </w:rPr>
            </w:pPr>
          </w:p>
          <w:p w:rsidR="009B01A8" w:rsidRPr="006F46B2" w:rsidRDefault="006F46B2">
            <w:pPr>
              <w:jc w:val="both"/>
              <w:rPr>
                <w:sz w:val="20"/>
                <w:szCs w:val="20"/>
              </w:rPr>
            </w:pPr>
            <w:r w:rsidRPr="006F46B2">
              <w:rPr>
                <w:sz w:val="20"/>
                <w:szCs w:val="20"/>
              </w:rPr>
              <w:t>Pr</w:t>
            </w:r>
            <w:r w:rsidRPr="006F46B2">
              <w:rPr>
                <w:sz w:val="20"/>
                <w:szCs w:val="20"/>
              </w:rPr>
              <w:t xml:space="preserve">ieš kiekvieną seminarą ir jo metu reikės atlikti nurodytas užduotis. Kurso vertinimą sudarys kiekvieno užsiėmimo rezultatų vertinimų vidurkis. </w:t>
            </w:r>
          </w:p>
          <w:p w:rsidR="009B01A8" w:rsidRPr="006F46B2" w:rsidRDefault="009B01A8">
            <w:pPr>
              <w:jc w:val="both"/>
              <w:rPr>
                <w:sz w:val="20"/>
                <w:szCs w:val="20"/>
              </w:rPr>
            </w:pPr>
          </w:p>
          <w:p w:rsidR="009B01A8" w:rsidRPr="006F46B2" w:rsidRDefault="006F46B2">
            <w:pPr>
              <w:jc w:val="both"/>
              <w:rPr>
                <w:sz w:val="20"/>
                <w:szCs w:val="20"/>
              </w:rPr>
            </w:pPr>
            <w:r w:rsidRPr="006F46B2">
              <w:rPr>
                <w:sz w:val="20"/>
                <w:szCs w:val="20"/>
              </w:rPr>
              <w:t>Studijų formos:</w:t>
            </w:r>
          </w:p>
          <w:p w:rsidR="009B01A8" w:rsidRPr="006F46B2" w:rsidRDefault="006F46B2">
            <w:pPr>
              <w:jc w:val="both"/>
              <w:rPr>
                <w:sz w:val="20"/>
                <w:szCs w:val="20"/>
              </w:rPr>
            </w:pPr>
            <w:r w:rsidRPr="006F46B2">
              <w:rPr>
                <w:sz w:val="20"/>
                <w:szCs w:val="20"/>
              </w:rPr>
              <w:t xml:space="preserve">1. </w:t>
            </w:r>
            <w:r w:rsidRPr="006F46B2">
              <w:rPr>
                <w:sz w:val="20"/>
                <w:szCs w:val="20"/>
                <w:lang w:val="en-US"/>
              </w:rPr>
              <w:t>U</w:t>
            </w:r>
            <w:proofErr w:type="spellStart"/>
            <w:r w:rsidRPr="006F46B2">
              <w:rPr>
                <w:sz w:val="20"/>
                <w:szCs w:val="20"/>
              </w:rPr>
              <w:t>žduočių</w:t>
            </w:r>
            <w:proofErr w:type="spellEnd"/>
            <w:r w:rsidRPr="006F46B2">
              <w:rPr>
                <w:sz w:val="20"/>
                <w:szCs w:val="20"/>
              </w:rPr>
              <w:t xml:space="preserve"> atlikimas ruošiantis seminarams</w:t>
            </w:r>
          </w:p>
          <w:p w:rsidR="009B01A8" w:rsidRPr="006F46B2" w:rsidRDefault="006F46B2">
            <w:pPr>
              <w:jc w:val="both"/>
              <w:rPr>
                <w:sz w:val="20"/>
                <w:szCs w:val="20"/>
                <w:lang w:val="en-US"/>
              </w:rPr>
            </w:pPr>
            <w:r w:rsidRPr="006F46B2">
              <w:rPr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6F46B2">
              <w:rPr>
                <w:sz w:val="20"/>
                <w:szCs w:val="20"/>
                <w:lang w:val="en-US"/>
              </w:rPr>
              <w:t>Seminarai</w:t>
            </w:r>
            <w:proofErr w:type="spellEnd"/>
            <w:r w:rsidRPr="006F46B2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F46B2">
              <w:rPr>
                <w:sz w:val="20"/>
                <w:szCs w:val="20"/>
                <w:lang w:val="en-US"/>
              </w:rPr>
              <w:t>kuriuose</w:t>
            </w:r>
            <w:proofErr w:type="spellEnd"/>
            <w:r w:rsidRPr="006F46B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  <w:lang w:val="en-US"/>
              </w:rPr>
              <w:t>analizuojama</w:t>
            </w:r>
            <w:proofErr w:type="spellEnd"/>
            <w:r w:rsidRPr="006F46B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  <w:lang w:val="en-US"/>
              </w:rPr>
              <w:t>privaloma</w:t>
            </w:r>
            <w:proofErr w:type="spellEnd"/>
            <w:r w:rsidRPr="006F46B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  <w:lang w:val="en-US"/>
              </w:rPr>
              <w:t>skaityti</w:t>
            </w:r>
            <w:proofErr w:type="spellEnd"/>
            <w:r w:rsidRPr="006F46B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  <w:lang w:val="en-US"/>
              </w:rPr>
              <w:t>literat</w:t>
            </w:r>
            <w:r w:rsidRPr="006F46B2">
              <w:rPr>
                <w:sz w:val="20"/>
                <w:szCs w:val="20"/>
              </w:rPr>
              <w:t>ūra</w:t>
            </w:r>
            <w:proofErr w:type="spellEnd"/>
            <w:r w:rsidRPr="006F46B2">
              <w:rPr>
                <w:sz w:val="20"/>
                <w:szCs w:val="20"/>
              </w:rPr>
              <w:t xml:space="preserve"> ir aptariami iš anksto darytų užduočių rezultatai</w:t>
            </w:r>
          </w:p>
          <w:p w:rsidR="009B01A8" w:rsidRPr="006F46B2" w:rsidRDefault="006F46B2">
            <w:pPr>
              <w:jc w:val="both"/>
              <w:rPr>
                <w:sz w:val="20"/>
                <w:szCs w:val="20"/>
              </w:rPr>
            </w:pPr>
            <w:r w:rsidRPr="006F46B2">
              <w:rPr>
                <w:sz w:val="20"/>
                <w:szCs w:val="20"/>
                <w:lang w:val="en-US"/>
              </w:rPr>
              <w:t>3</w:t>
            </w:r>
            <w:r w:rsidRPr="006F46B2">
              <w:rPr>
                <w:sz w:val="20"/>
                <w:szCs w:val="20"/>
              </w:rPr>
              <w:t xml:space="preserve">. </w:t>
            </w:r>
            <w:proofErr w:type="spellStart"/>
            <w:r w:rsidRPr="006F46B2">
              <w:rPr>
                <w:sz w:val="20"/>
                <w:szCs w:val="20"/>
              </w:rPr>
              <w:t>Individual</w:t>
            </w:r>
            <w:proofErr w:type="spellEnd"/>
            <w:r w:rsidRPr="006F46B2">
              <w:rPr>
                <w:sz w:val="20"/>
                <w:szCs w:val="20"/>
                <w:lang w:val="en-US"/>
              </w:rPr>
              <w:t xml:space="preserve">us </w:t>
            </w:r>
            <w:proofErr w:type="spellStart"/>
            <w:r w:rsidRPr="006F46B2">
              <w:rPr>
                <w:sz w:val="20"/>
                <w:szCs w:val="20"/>
                <w:lang w:val="en-US"/>
              </w:rPr>
              <w:t>darbas</w:t>
            </w:r>
            <w:proofErr w:type="spellEnd"/>
            <w:r w:rsidRPr="006F46B2">
              <w:rPr>
                <w:sz w:val="20"/>
                <w:szCs w:val="20"/>
              </w:rPr>
              <w:t xml:space="preserve"> su konsultuojančiais dėstytojais. </w:t>
            </w:r>
          </w:p>
          <w:p w:rsidR="009B01A8" w:rsidRPr="006F46B2" w:rsidRDefault="009B01A8">
            <w:pPr>
              <w:jc w:val="both"/>
              <w:rPr>
                <w:sz w:val="20"/>
                <w:szCs w:val="20"/>
              </w:rPr>
            </w:pPr>
          </w:p>
          <w:p w:rsidR="009B01A8" w:rsidRPr="006F46B2" w:rsidRDefault="006F46B2">
            <w:pPr>
              <w:jc w:val="both"/>
              <w:rPr>
                <w:sz w:val="20"/>
                <w:szCs w:val="20"/>
              </w:rPr>
            </w:pPr>
            <w:r w:rsidRPr="006F46B2">
              <w:rPr>
                <w:sz w:val="20"/>
                <w:szCs w:val="20"/>
              </w:rPr>
              <w:t>Atsiskaitymo formos:</w:t>
            </w:r>
          </w:p>
          <w:p w:rsidR="009B01A8" w:rsidRPr="006F46B2" w:rsidRDefault="006F46B2">
            <w:pPr>
              <w:jc w:val="both"/>
              <w:rPr>
                <w:sz w:val="20"/>
                <w:szCs w:val="20"/>
              </w:rPr>
            </w:pPr>
            <w:r w:rsidRPr="006F46B2">
              <w:rPr>
                <w:sz w:val="20"/>
                <w:szCs w:val="20"/>
              </w:rPr>
              <w:t>1.</w:t>
            </w:r>
            <w:r w:rsidRPr="006F46B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  <w:lang w:val="en-US"/>
              </w:rPr>
              <w:t>Pasirengimas</w:t>
            </w:r>
            <w:proofErr w:type="spellEnd"/>
            <w:r w:rsidRPr="006F46B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  <w:lang w:val="en-US"/>
              </w:rPr>
              <w:t>ir</w:t>
            </w:r>
            <w:proofErr w:type="spellEnd"/>
            <w:r w:rsidRPr="006F46B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  <w:lang w:val="en-US"/>
              </w:rPr>
              <w:t>aktyvus</w:t>
            </w:r>
            <w:proofErr w:type="spellEnd"/>
            <w:r w:rsidRPr="006F46B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  <w:lang w:val="en-US"/>
              </w:rPr>
              <w:t>dalyvavimas</w:t>
            </w:r>
            <w:proofErr w:type="spellEnd"/>
            <w:r w:rsidRPr="006F46B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  <w:lang w:val="en-US"/>
              </w:rPr>
              <w:t>seminaruose</w:t>
            </w:r>
            <w:proofErr w:type="spellEnd"/>
          </w:p>
          <w:p w:rsidR="009B01A8" w:rsidRPr="006F46B2" w:rsidRDefault="006F46B2">
            <w:pPr>
              <w:jc w:val="both"/>
              <w:rPr>
                <w:sz w:val="20"/>
                <w:szCs w:val="20"/>
              </w:rPr>
            </w:pPr>
            <w:r w:rsidRPr="006F46B2">
              <w:rPr>
                <w:sz w:val="20"/>
                <w:szCs w:val="20"/>
              </w:rPr>
              <w:t xml:space="preserve">2. </w:t>
            </w:r>
            <w:r w:rsidRPr="006F46B2">
              <w:rPr>
                <w:sz w:val="20"/>
                <w:szCs w:val="20"/>
              </w:rPr>
              <w:t>Trys užduotys raštu</w:t>
            </w:r>
          </w:p>
          <w:p w:rsidR="009B01A8" w:rsidRPr="006F46B2" w:rsidRDefault="006F46B2">
            <w:pPr>
              <w:jc w:val="both"/>
              <w:rPr>
                <w:sz w:val="20"/>
                <w:szCs w:val="20"/>
              </w:rPr>
            </w:pPr>
            <w:r w:rsidRPr="006F46B2">
              <w:rPr>
                <w:sz w:val="20"/>
                <w:szCs w:val="20"/>
              </w:rPr>
              <w:t xml:space="preserve">3. </w:t>
            </w:r>
            <w:r w:rsidRPr="006F46B2">
              <w:rPr>
                <w:sz w:val="20"/>
                <w:szCs w:val="20"/>
              </w:rPr>
              <w:t>Dviejų pedagoginių užduočių r</w:t>
            </w:r>
            <w:r w:rsidRPr="006F46B2">
              <w:rPr>
                <w:sz w:val="20"/>
                <w:szCs w:val="20"/>
              </w:rPr>
              <w:t>aštu atlikimas</w:t>
            </w:r>
          </w:p>
          <w:p w:rsidR="009B01A8" w:rsidRPr="006F46B2" w:rsidRDefault="009B01A8">
            <w:pPr>
              <w:jc w:val="both"/>
              <w:rPr>
                <w:sz w:val="20"/>
                <w:szCs w:val="20"/>
              </w:rPr>
            </w:pPr>
          </w:p>
        </w:tc>
      </w:tr>
      <w:tr w:rsidR="009B01A8" w:rsidRPr="006F46B2">
        <w:tc>
          <w:tcPr>
            <w:tcW w:w="10199" w:type="dxa"/>
            <w:gridSpan w:val="8"/>
            <w:tcBorders>
              <w:top w:val="single" w:sz="12" w:space="0" w:color="00000A"/>
              <w:left w:val="single" w:sz="12" w:space="0" w:color="00000A"/>
              <w:bottom w:val="double" w:sz="4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9B01A8" w:rsidRPr="006F46B2" w:rsidRDefault="006F46B2">
            <w:pPr>
              <w:jc w:val="both"/>
              <w:rPr>
                <w:sz w:val="20"/>
                <w:szCs w:val="20"/>
              </w:rPr>
            </w:pPr>
            <w:r w:rsidRPr="006F46B2">
              <w:rPr>
                <w:sz w:val="20"/>
                <w:szCs w:val="20"/>
              </w:rPr>
              <w:t>Pagrindinė literatūra:</w:t>
            </w:r>
          </w:p>
        </w:tc>
      </w:tr>
      <w:tr w:rsidR="009B01A8" w:rsidRPr="006F46B2">
        <w:tc>
          <w:tcPr>
            <w:tcW w:w="10199" w:type="dxa"/>
            <w:gridSpan w:val="8"/>
            <w:tcBorders>
              <w:top w:val="doub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9B01A8" w:rsidRPr="006F46B2" w:rsidRDefault="009B01A8">
            <w:pPr>
              <w:ind w:left="360" w:hanging="360"/>
              <w:jc w:val="both"/>
              <w:rPr>
                <w:sz w:val="20"/>
                <w:szCs w:val="20"/>
              </w:rPr>
            </w:pPr>
          </w:p>
          <w:p w:rsidR="009B01A8" w:rsidRPr="006F46B2" w:rsidRDefault="006F46B2">
            <w:pPr>
              <w:ind w:left="360" w:hanging="360"/>
              <w:jc w:val="both"/>
              <w:rPr>
                <w:sz w:val="20"/>
                <w:szCs w:val="20"/>
              </w:rPr>
            </w:pPr>
            <w:proofErr w:type="spellStart"/>
            <w:r w:rsidRPr="006F46B2">
              <w:rPr>
                <w:sz w:val="20"/>
                <w:szCs w:val="20"/>
              </w:rPr>
              <w:t>Hancke</w:t>
            </w:r>
            <w:proofErr w:type="spellEnd"/>
            <w:r w:rsidRPr="006F46B2">
              <w:rPr>
                <w:sz w:val="20"/>
                <w:szCs w:val="20"/>
              </w:rPr>
              <w:t xml:space="preserve">, </w:t>
            </w:r>
            <w:proofErr w:type="spellStart"/>
            <w:r w:rsidR="00006B2C" w:rsidRPr="006F46B2">
              <w:rPr>
                <w:sz w:val="20"/>
                <w:szCs w:val="20"/>
              </w:rPr>
              <w:t>Bob</w:t>
            </w:r>
            <w:proofErr w:type="spellEnd"/>
            <w:r w:rsidR="00006B2C" w:rsidRPr="006F46B2">
              <w:rPr>
                <w:sz w:val="20"/>
                <w:szCs w:val="20"/>
              </w:rPr>
              <w:t>,</w:t>
            </w:r>
            <w:r w:rsidR="00006B2C" w:rsidRPr="006F46B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i/>
                <w:iCs/>
                <w:sz w:val="20"/>
                <w:szCs w:val="20"/>
              </w:rPr>
              <w:t>Intelligent</w:t>
            </w:r>
            <w:proofErr w:type="spellEnd"/>
            <w:r w:rsidRPr="006F46B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i/>
                <w:iCs/>
                <w:sz w:val="20"/>
                <w:szCs w:val="20"/>
              </w:rPr>
              <w:t>research</w:t>
            </w:r>
            <w:proofErr w:type="spellEnd"/>
            <w:r w:rsidRPr="006F46B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i/>
                <w:iCs/>
                <w:sz w:val="20"/>
                <w:szCs w:val="20"/>
              </w:rPr>
              <w:t>design</w:t>
            </w:r>
            <w:proofErr w:type="spellEnd"/>
            <w:r w:rsidRPr="006F46B2">
              <w:rPr>
                <w:i/>
                <w:iCs/>
                <w:sz w:val="20"/>
                <w:szCs w:val="20"/>
              </w:rPr>
              <w:t xml:space="preserve">: a </w:t>
            </w:r>
            <w:proofErr w:type="spellStart"/>
            <w:r w:rsidRPr="006F46B2">
              <w:rPr>
                <w:i/>
                <w:iCs/>
                <w:sz w:val="20"/>
                <w:szCs w:val="20"/>
              </w:rPr>
              <w:t>guide</w:t>
            </w:r>
            <w:proofErr w:type="spellEnd"/>
            <w:r w:rsidRPr="006F46B2">
              <w:rPr>
                <w:i/>
                <w:iCs/>
                <w:sz w:val="20"/>
                <w:szCs w:val="20"/>
              </w:rPr>
              <w:t xml:space="preserve"> for </w:t>
            </w:r>
            <w:proofErr w:type="spellStart"/>
            <w:r w:rsidRPr="006F46B2">
              <w:rPr>
                <w:i/>
                <w:iCs/>
                <w:sz w:val="20"/>
                <w:szCs w:val="20"/>
              </w:rPr>
              <w:t>beginning</w:t>
            </w:r>
            <w:proofErr w:type="spellEnd"/>
            <w:r w:rsidRPr="006F46B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i/>
                <w:iCs/>
                <w:sz w:val="20"/>
                <w:szCs w:val="20"/>
              </w:rPr>
              <w:t>researchers</w:t>
            </w:r>
            <w:proofErr w:type="spellEnd"/>
            <w:r w:rsidRPr="006F46B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i/>
                <w:iCs/>
                <w:sz w:val="20"/>
                <w:szCs w:val="20"/>
              </w:rPr>
              <w:t>in</w:t>
            </w:r>
            <w:proofErr w:type="spellEnd"/>
            <w:r w:rsidRPr="006F46B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i/>
                <w:iCs/>
                <w:sz w:val="20"/>
                <w:szCs w:val="20"/>
              </w:rPr>
              <w:t>the</w:t>
            </w:r>
            <w:proofErr w:type="spellEnd"/>
            <w:r w:rsidRPr="006F46B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i/>
                <w:iCs/>
                <w:sz w:val="20"/>
                <w:szCs w:val="20"/>
              </w:rPr>
              <w:t>social</w:t>
            </w:r>
            <w:proofErr w:type="spellEnd"/>
            <w:r w:rsidRPr="006F46B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i/>
                <w:iCs/>
                <w:sz w:val="20"/>
                <w:szCs w:val="20"/>
              </w:rPr>
              <w:t>sciences</w:t>
            </w:r>
            <w:proofErr w:type="spellEnd"/>
            <w:r w:rsidRPr="006F46B2">
              <w:rPr>
                <w:sz w:val="20"/>
                <w:szCs w:val="20"/>
              </w:rPr>
              <w:t xml:space="preserve">, </w:t>
            </w:r>
            <w:proofErr w:type="spellStart"/>
            <w:r w:rsidRPr="006F46B2">
              <w:rPr>
                <w:sz w:val="20"/>
                <w:szCs w:val="20"/>
              </w:rPr>
              <w:t>Oxford</w:t>
            </w:r>
            <w:proofErr w:type="spellEnd"/>
            <w:r w:rsidRPr="006F46B2">
              <w:rPr>
                <w:sz w:val="20"/>
                <w:szCs w:val="20"/>
              </w:rPr>
              <w:t xml:space="preserve">: </w:t>
            </w:r>
            <w:proofErr w:type="spellStart"/>
            <w:r w:rsidRPr="006F46B2">
              <w:rPr>
                <w:sz w:val="20"/>
                <w:szCs w:val="20"/>
              </w:rPr>
              <w:t>Oxford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University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Press</w:t>
            </w:r>
            <w:proofErr w:type="spellEnd"/>
            <w:r w:rsidRPr="006F46B2">
              <w:rPr>
                <w:sz w:val="20"/>
                <w:szCs w:val="20"/>
              </w:rPr>
              <w:t xml:space="preserve">. </w:t>
            </w:r>
          </w:p>
          <w:p w:rsidR="009B01A8" w:rsidRPr="006F46B2" w:rsidRDefault="009B01A8">
            <w:pPr>
              <w:ind w:left="360" w:hanging="360"/>
              <w:jc w:val="both"/>
              <w:rPr>
                <w:sz w:val="20"/>
                <w:szCs w:val="20"/>
              </w:rPr>
            </w:pPr>
          </w:p>
          <w:p w:rsidR="009B01A8" w:rsidRPr="006F46B2" w:rsidRDefault="006F46B2">
            <w:pPr>
              <w:ind w:left="360" w:hanging="360"/>
              <w:jc w:val="both"/>
              <w:rPr>
                <w:sz w:val="20"/>
                <w:szCs w:val="20"/>
              </w:rPr>
            </w:pPr>
            <w:proofErr w:type="spellStart"/>
            <w:r w:rsidRPr="006F46B2">
              <w:rPr>
                <w:sz w:val="20"/>
                <w:szCs w:val="20"/>
              </w:rPr>
              <w:t>Jackson</w:t>
            </w:r>
            <w:proofErr w:type="spellEnd"/>
            <w:r w:rsidR="00006B2C" w:rsidRPr="006F46B2">
              <w:rPr>
                <w:sz w:val="20"/>
                <w:szCs w:val="20"/>
              </w:rPr>
              <w:t xml:space="preserve">, </w:t>
            </w:r>
            <w:proofErr w:type="spellStart"/>
            <w:r w:rsidR="00006B2C" w:rsidRPr="006F46B2">
              <w:rPr>
                <w:sz w:val="20"/>
                <w:szCs w:val="20"/>
              </w:rPr>
              <w:t>Patrick</w:t>
            </w:r>
            <w:proofErr w:type="spellEnd"/>
            <w:r w:rsidR="00006B2C" w:rsidRPr="006F46B2">
              <w:rPr>
                <w:sz w:val="20"/>
                <w:szCs w:val="20"/>
              </w:rPr>
              <w:t xml:space="preserve"> T.</w:t>
            </w:r>
            <w:r w:rsidRPr="006F46B2">
              <w:rPr>
                <w:sz w:val="20"/>
                <w:szCs w:val="20"/>
              </w:rPr>
              <w:t xml:space="preserve">  </w:t>
            </w:r>
            <w:proofErr w:type="spellStart"/>
            <w:r w:rsidRPr="006F46B2">
              <w:rPr>
                <w:i/>
                <w:iCs/>
                <w:sz w:val="20"/>
                <w:szCs w:val="20"/>
              </w:rPr>
              <w:t>The</w:t>
            </w:r>
            <w:proofErr w:type="spellEnd"/>
            <w:r w:rsidRPr="006F46B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i/>
                <w:iCs/>
                <w:sz w:val="20"/>
                <w:szCs w:val="20"/>
              </w:rPr>
              <w:t>Conduct</w:t>
            </w:r>
            <w:proofErr w:type="spellEnd"/>
            <w:r w:rsidRPr="006F46B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i/>
                <w:iCs/>
                <w:sz w:val="20"/>
                <w:szCs w:val="20"/>
              </w:rPr>
              <w:t>of</w:t>
            </w:r>
            <w:proofErr w:type="spellEnd"/>
            <w:r w:rsidRPr="006F46B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i/>
                <w:iCs/>
                <w:sz w:val="20"/>
                <w:szCs w:val="20"/>
              </w:rPr>
              <w:t>Inquiry</w:t>
            </w:r>
            <w:proofErr w:type="spellEnd"/>
            <w:r w:rsidRPr="006F46B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i/>
                <w:iCs/>
                <w:sz w:val="20"/>
                <w:szCs w:val="20"/>
              </w:rPr>
              <w:t>in</w:t>
            </w:r>
            <w:proofErr w:type="spellEnd"/>
            <w:r w:rsidRPr="006F46B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i/>
                <w:iCs/>
                <w:sz w:val="20"/>
                <w:szCs w:val="20"/>
              </w:rPr>
              <w:t>International</w:t>
            </w:r>
            <w:proofErr w:type="spellEnd"/>
            <w:r w:rsidRPr="006F46B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i/>
                <w:iCs/>
                <w:sz w:val="20"/>
                <w:szCs w:val="20"/>
              </w:rPr>
              <w:t>Relations</w:t>
            </w:r>
            <w:proofErr w:type="spellEnd"/>
            <w:r w:rsidRPr="006F46B2">
              <w:rPr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6F46B2">
              <w:rPr>
                <w:i/>
                <w:iCs/>
                <w:sz w:val="20"/>
                <w:szCs w:val="20"/>
              </w:rPr>
              <w:t>Philosophy</w:t>
            </w:r>
            <w:proofErr w:type="spellEnd"/>
            <w:r w:rsidRPr="006F46B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i/>
                <w:iCs/>
                <w:sz w:val="20"/>
                <w:szCs w:val="20"/>
              </w:rPr>
              <w:t>of</w:t>
            </w:r>
            <w:proofErr w:type="spellEnd"/>
            <w:r w:rsidRPr="006F46B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i/>
                <w:iCs/>
                <w:sz w:val="20"/>
                <w:szCs w:val="20"/>
              </w:rPr>
              <w:t>Science</w:t>
            </w:r>
            <w:proofErr w:type="spellEnd"/>
            <w:r w:rsidRPr="006F46B2">
              <w:rPr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Pr="006F46B2">
              <w:rPr>
                <w:i/>
                <w:iCs/>
                <w:sz w:val="20"/>
                <w:szCs w:val="20"/>
              </w:rPr>
              <w:t>Its</w:t>
            </w:r>
            <w:proofErr w:type="spellEnd"/>
            <w:r w:rsidRPr="006F46B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i/>
                <w:iCs/>
                <w:sz w:val="20"/>
                <w:szCs w:val="20"/>
              </w:rPr>
              <w:t>Implications</w:t>
            </w:r>
            <w:proofErr w:type="spellEnd"/>
            <w:r w:rsidRPr="006F46B2">
              <w:rPr>
                <w:i/>
                <w:iCs/>
                <w:sz w:val="20"/>
                <w:szCs w:val="20"/>
              </w:rPr>
              <w:t xml:space="preserve"> for </w:t>
            </w:r>
            <w:proofErr w:type="spellStart"/>
            <w:r w:rsidRPr="006F46B2">
              <w:rPr>
                <w:i/>
                <w:iCs/>
                <w:sz w:val="20"/>
                <w:szCs w:val="20"/>
              </w:rPr>
              <w:t>the</w:t>
            </w:r>
            <w:proofErr w:type="spellEnd"/>
            <w:r w:rsidRPr="006F46B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i/>
                <w:iCs/>
                <w:sz w:val="20"/>
                <w:szCs w:val="20"/>
              </w:rPr>
              <w:t>Stduy</w:t>
            </w:r>
            <w:proofErr w:type="spellEnd"/>
            <w:r w:rsidRPr="006F46B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i/>
                <w:iCs/>
                <w:sz w:val="20"/>
                <w:szCs w:val="20"/>
              </w:rPr>
              <w:t>of</w:t>
            </w:r>
            <w:proofErr w:type="spellEnd"/>
            <w:r w:rsidRPr="006F46B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i/>
                <w:iCs/>
                <w:sz w:val="20"/>
                <w:szCs w:val="20"/>
              </w:rPr>
              <w:t>World</w:t>
            </w:r>
            <w:proofErr w:type="spellEnd"/>
            <w:r w:rsidRPr="006F46B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i/>
                <w:iCs/>
                <w:sz w:val="20"/>
                <w:szCs w:val="20"/>
              </w:rPr>
              <w:t>Politics</w:t>
            </w:r>
            <w:proofErr w:type="spellEnd"/>
            <w:r w:rsidRPr="006F46B2">
              <w:rPr>
                <w:sz w:val="20"/>
                <w:szCs w:val="20"/>
              </w:rPr>
              <w:t xml:space="preserve">, </w:t>
            </w:r>
            <w:proofErr w:type="spellStart"/>
            <w:r w:rsidRPr="006F46B2">
              <w:rPr>
                <w:sz w:val="20"/>
                <w:szCs w:val="20"/>
              </w:rPr>
              <w:t>Routledge</w:t>
            </w:r>
            <w:proofErr w:type="spellEnd"/>
            <w:r w:rsidRPr="006F46B2">
              <w:rPr>
                <w:sz w:val="20"/>
                <w:szCs w:val="20"/>
              </w:rPr>
              <w:t>, 2011.</w:t>
            </w:r>
          </w:p>
          <w:p w:rsidR="009B01A8" w:rsidRPr="006F46B2" w:rsidRDefault="009B01A8">
            <w:pPr>
              <w:ind w:left="360" w:hanging="360"/>
              <w:jc w:val="both"/>
              <w:rPr>
                <w:sz w:val="20"/>
                <w:szCs w:val="20"/>
              </w:rPr>
            </w:pPr>
          </w:p>
          <w:p w:rsidR="009B01A8" w:rsidRPr="006F46B2" w:rsidRDefault="006F46B2">
            <w:pPr>
              <w:ind w:left="360" w:hanging="360"/>
              <w:jc w:val="both"/>
              <w:rPr>
                <w:sz w:val="20"/>
                <w:szCs w:val="20"/>
              </w:rPr>
            </w:pPr>
            <w:proofErr w:type="spellStart"/>
            <w:r w:rsidRPr="006F46B2">
              <w:rPr>
                <w:sz w:val="20"/>
                <w:szCs w:val="20"/>
              </w:rPr>
              <w:t>Lakatos</w:t>
            </w:r>
            <w:proofErr w:type="spellEnd"/>
            <w:r w:rsidRPr="006F46B2">
              <w:rPr>
                <w:sz w:val="20"/>
                <w:szCs w:val="20"/>
              </w:rPr>
              <w:t xml:space="preserve">, </w:t>
            </w:r>
            <w:proofErr w:type="spellStart"/>
            <w:r w:rsidR="00006B2C" w:rsidRPr="006F46B2">
              <w:rPr>
                <w:sz w:val="20"/>
                <w:szCs w:val="20"/>
              </w:rPr>
              <w:t>Imre</w:t>
            </w:r>
            <w:proofErr w:type="spellEnd"/>
            <w:r w:rsidR="00006B2C" w:rsidRPr="006F46B2">
              <w:rPr>
                <w:sz w:val="20"/>
                <w:szCs w:val="20"/>
              </w:rPr>
              <w:t xml:space="preserve">, </w:t>
            </w:r>
            <w:r w:rsidRPr="006F46B2">
              <w:rPr>
                <w:sz w:val="20"/>
                <w:szCs w:val="20"/>
              </w:rPr>
              <w:t>„</w:t>
            </w:r>
            <w:proofErr w:type="spellStart"/>
            <w:r w:rsidRPr="006F46B2">
              <w:rPr>
                <w:sz w:val="20"/>
                <w:szCs w:val="20"/>
              </w:rPr>
              <w:t>Falsification</w:t>
            </w:r>
            <w:proofErr w:type="spellEnd"/>
            <w:r w:rsidRPr="006F46B2">
              <w:rPr>
                <w:sz w:val="20"/>
                <w:szCs w:val="20"/>
              </w:rPr>
              <w:t xml:space="preserve"> and </w:t>
            </w:r>
            <w:proofErr w:type="spellStart"/>
            <w:r w:rsidRPr="006F46B2">
              <w:rPr>
                <w:sz w:val="20"/>
                <w:szCs w:val="20"/>
              </w:rPr>
              <w:t>Methodology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of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Scientific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Research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Programmes</w:t>
            </w:r>
            <w:proofErr w:type="spellEnd"/>
            <w:r w:rsidRPr="006F46B2">
              <w:rPr>
                <w:sz w:val="20"/>
                <w:szCs w:val="20"/>
              </w:rPr>
              <w:t xml:space="preserve">“, </w:t>
            </w:r>
            <w:proofErr w:type="spellStart"/>
            <w:r w:rsidRPr="006F46B2">
              <w:rPr>
                <w:sz w:val="20"/>
                <w:szCs w:val="20"/>
              </w:rPr>
              <w:t>in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Imre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Lakatos</w:t>
            </w:r>
            <w:proofErr w:type="spellEnd"/>
            <w:r w:rsidRPr="006F46B2">
              <w:rPr>
                <w:sz w:val="20"/>
                <w:szCs w:val="20"/>
              </w:rPr>
              <w:t xml:space="preserve"> and </w:t>
            </w:r>
            <w:proofErr w:type="spellStart"/>
            <w:r w:rsidRPr="006F46B2">
              <w:rPr>
                <w:sz w:val="20"/>
                <w:szCs w:val="20"/>
              </w:rPr>
              <w:t>Alan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Musgrave</w:t>
            </w:r>
            <w:proofErr w:type="spellEnd"/>
            <w:r w:rsidRPr="006F46B2">
              <w:rPr>
                <w:sz w:val="20"/>
                <w:szCs w:val="20"/>
              </w:rPr>
              <w:t xml:space="preserve"> (</w:t>
            </w:r>
            <w:proofErr w:type="spellStart"/>
            <w:r w:rsidRPr="006F46B2">
              <w:rPr>
                <w:sz w:val="20"/>
                <w:szCs w:val="20"/>
              </w:rPr>
              <w:t>eds</w:t>
            </w:r>
            <w:proofErr w:type="spellEnd"/>
            <w:r w:rsidRPr="006F46B2">
              <w:rPr>
                <w:sz w:val="20"/>
                <w:szCs w:val="20"/>
              </w:rPr>
              <w:t xml:space="preserve">.) </w:t>
            </w:r>
            <w:proofErr w:type="spellStart"/>
            <w:r w:rsidRPr="006F46B2">
              <w:rPr>
                <w:i/>
                <w:iCs/>
                <w:sz w:val="20"/>
                <w:szCs w:val="20"/>
              </w:rPr>
              <w:t>Criticism</w:t>
            </w:r>
            <w:proofErr w:type="spellEnd"/>
            <w:r w:rsidRPr="006F46B2">
              <w:rPr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Pr="006F46B2">
              <w:rPr>
                <w:i/>
                <w:iCs/>
                <w:sz w:val="20"/>
                <w:szCs w:val="20"/>
              </w:rPr>
              <w:t>Growth</w:t>
            </w:r>
            <w:proofErr w:type="spellEnd"/>
            <w:r w:rsidRPr="006F46B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i/>
                <w:iCs/>
                <w:sz w:val="20"/>
                <w:szCs w:val="20"/>
              </w:rPr>
              <w:t>of</w:t>
            </w:r>
            <w:proofErr w:type="spellEnd"/>
            <w:r w:rsidRPr="006F46B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i/>
                <w:iCs/>
                <w:sz w:val="20"/>
                <w:szCs w:val="20"/>
              </w:rPr>
              <w:t>Knowledge</w:t>
            </w:r>
            <w:proofErr w:type="spellEnd"/>
            <w:r w:rsidRPr="006F46B2">
              <w:rPr>
                <w:sz w:val="20"/>
                <w:szCs w:val="20"/>
              </w:rPr>
              <w:t xml:space="preserve">. </w:t>
            </w:r>
            <w:proofErr w:type="spellStart"/>
            <w:r w:rsidRPr="006F46B2">
              <w:rPr>
                <w:sz w:val="20"/>
                <w:szCs w:val="20"/>
              </w:rPr>
              <w:t>Camb</w:t>
            </w:r>
            <w:r w:rsidRPr="006F46B2">
              <w:rPr>
                <w:sz w:val="20"/>
                <w:szCs w:val="20"/>
              </w:rPr>
              <w:t>ridge</w:t>
            </w:r>
            <w:proofErr w:type="spellEnd"/>
            <w:r w:rsidRPr="006F46B2">
              <w:rPr>
                <w:sz w:val="20"/>
                <w:szCs w:val="20"/>
              </w:rPr>
              <w:t xml:space="preserve">: </w:t>
            </w:r>
            <w:proofErr w:type="spellStart"/>
            <w:r w:rsidRPr="006F46B2">
              <w:rPr>
                <w:sz w:val="20"/>
                <w:szCs w:val="20"/>
              </w:rPr>
              <w:t>Cambridge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University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Press</w:t>
            </w:r>
            <w:proofErr w:type="spellEnd"/>
            <w:r w:rsidRPr="006F46B2">
              <w:rPr>
                <w:sz w:val="20"/>
                <w:szCs w:val="20"/>
              </w:rPr>
              <w:t xml:space="preserve">, 1970, </w:t>
            </w:r>
            <w:proofErr w:type="spellStart"/>
            <w:r w:rsidRPr="006F46B2">
              <w:rPr>
                <w:sz w:val="20"/>
                <w:szCs w:val="20"/>
              </w:rPr>
              <w:t>pp</w:t>
            </w:r>
            <w:proofErr w:type="spellEnd"/>
            <w:r w:rsidRPr="006F46B2">
              <w:rPr>
                <w:sz w:val="20"/>
                <w:szCs w:val="20"/>
              </w:rPr>
              <w:t xml:space="preserve">. 91-196. </w:t>
            </w:r>
          </w:p>
          <w:p w:rsidR="009B01A8" w:rsidRPr="006F46B2" w:rsidRDefault="009B01A8">
            <w:pPr>
              <w:ind w:left="360" w:hanging="360"/>
              <w:jc w:val="both"/>
              <w:rPr>
                <w:sz w:val="20"/>
                <w:szCs w:val="20"/>
              </w:rPr>
            </w:pPr>
          </w:p>
          <w:p w:rsidR="009B01A8" w:rsidRPr="006F46B2" w:rsidRDefault="006F46B2">
            <w:pPr>
              <w:ind w:left="360" w:hanging="360"/>
              <w:jc w:val="both"/>
              <w:rPr>
                <w:sz w:val="20"/>
                <w:szCs w:val="20"/>
              </w:rPr>
            </w:pPr>
            <w:proofErr w:type="spellStart"/>
            <w:r w:rsidRPr="006F46B2">
              <w:rPr>
                <w:sz w:val="20"/>
                <w:szCs w:val="20"/>
              </w:rPr>
              <w:t>Moses</w:t>
            </w:r>
            <w:proofErr w:type="spellEnd"/>
            <w:r w:rsidR="00006B2C" w:rsidRPr="006F46B2">
              <w:rPr>
                <w:sz w:val="20"/>
                <w:szCs w:val="20"/>
              </w:rPr>
              <w:t>,</w:t>
            </w:r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="00006B2C" w:rsidRPr="006F46B2">
              <w:rPr>
                <w:sz w:val="20"/>
                <w:szCs w:val="20"/>
              </w:rPr>
              <w:t>Jonathon</w:t>
            </w:r>
            <w:proofErr w:type="spellEnd"/>
            <w:r w:rsidR="00006B2C" w:rsidRPr="006F46B2">
              <w:rPr>
                <w:sz w:val="20"/>
                <w:szCs w:val="20"/>
              </w:rPr>
              <w:t xml:space="preserve"> W. </w:t>
            </w:r>
            <w:r w:rsidRPr="006F46B2">
              <w:rPr>
                <w:sz w:val="20"/>
                <w:szCs w:val="20"/>
              </w:rPr>
              <w:t xml:space="preserve">and </w:t>
            </w:r>
            <w:proofErr w:type="spellStart"/>
            <w:r w:rsidRPr="006F46B2">
              <w:rPr>
                <w:sz w:val="20"/>
                <w:szCs w:val="20"/>
              </w:rPr>
              <w:t>Torbjorn</w:t>
            </w:r>
            <w:proofErr w:type="spellEnd"/>
            <w:r w:rsidRPr="006F46B2">
              <w:rPr>
                <w:sz w:val="20"/>
                <w:szCs w:val="20"/>
              </w:rPr>
              <w:t xml:space="preserve"> L. </w:t>
            </w:r>
            <w:proofErr w:type="spellStart"/>
            <w:r w:rsidRPr="006F46B2">
              <w:rPr>
                <w:sz w:val="20"/>
                <w:szCs w:val="20"/>
              </w:rPr>
              <w:t>Knutsen</w:t>
            </w:r>
            <w:proofErr w:type="spellEnd"/>
            <w:r w:rsidRPr="006F46B2">
              <w:rPr>
                <w:sz w:val="20"/>
                <w:szCs w:val="20"/>
              </w:rPr>
              <w:t xml:space="preserve">, </w:t>
            </w:r>
            <w:proofErr w:type="spellStart"/>
            <w:r w:rsidRPr="006F46B2">
              <w:rPr>
                <w:i/>
                <w:iCs/>
                <w:sz w:val="20"/>
                <w:szCs w:val="20"/>
              </w:rPr>
              <w:t>Ways</w:t>
            </w:r>
            <w:proofErr w:type="spellEnd"/>
            <w:r w:rsidRPr="006F46B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i/>
                <w:iCs/>
                <w:sz w:val="20"/>
                <w:szCs w:val="20"/>
              </w:rPr>
              <w:t>of</w:t>
            </w:r>
            <w:proofErr w:type="spellEnd"/>
            <w:r w:rsidRPr="006F46B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i/>
                <w:iCs/>
                <w:sz w:val="20"/>
                <w:szCs w:val="20"/>
              </w:rPr>
              <w:t>Knowing</w:t>
            </w:r>
            <w:proofErr w:type="spellEnd"/>
            <w:r w:rsidRPr="006F46B2">
              <w:rPr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6F46B2">
              <w:rPr>
                <w:i/>
                <w:iCs/>
                <w:sz w:val="20"/>
                <w:szCs w:val="20"/>
              </w:rPr>
              <w:t>Competing</w:t>
            </w:r>
            <w:proofErr w:type="spellEnd"/>
            <w:r w:rsidRPr="006F46B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i/>
                <w:iCs/>
                <w:sz w:val="20"/>
                <w:szCs w:val="20"/>
              </w:rPr>
              <w:t>Methodologies</w:t>
            </w:r>
            <w:proofErr w:type="spellEnd"/>
            <w:r w:rsidRPr="006F46B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i/>
                <w:iCs/>
                <w:sz w:val="20"/>
                <w:szCs w:val="20"/>
              </w:rPr>
              <w:t>in</w:t>
            </w:r>
            <w:proofErr w:type="spellEnd"/>
            <w:r w:rsidRPr="006F46B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i/>
                <w:iCs/>
                <w:sz w:val="20"/>
                <w:szCs w:val="20"/>
              </w:rPr>
              <w:t>Social</w:t>
            </w:r>
            <w:proofErr w:type="spellEnd"/>
            <w:r w:rsidRPr="006F46B2">
              <w:rPr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Pr="006F46B2">
              <w:rPr>
                <w:i/>
                <w:iCs/>
                <w:sz w:val="20"/>
                <w:szCs w:val="20"/>
              </w:rPr>
              <w:t>Political</w:t>
            </w:r>
            <w:proofErr w:type="spellEnd"/>
            <w:r w:rsidRPr="006F46B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i/>
                <w:iCs/>
                <w:sz w:val="20"/>
                <w:szCs w:val="20"/>
              </w:rPr>
              <w:t>Research</w:t>
            </w:r>
            <w:proofErr w:type="spellEnd"/>
            <w:r w:rsidRPr="006F46B2">
              <w:rPr>
                <w:sz w:val="20"/>
                <w:szCs w:val="20"/>
              </w:rPr>
              <w:t xml:space="preserve">, </w:t>
            </w:r>
            <w:proofErr w:type="spellStart"/>
            <w:r w:rsidRPr="006F46B2">
              <w:rPr>
                <w:sz w:val="20"/>
                <w:szCs w:val="20"/>
              </w:rPr>
              <w:t>Palgrave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McMillan</w:t>
            </w:r>
            <w:proofErr w:type="spellEnd"/>
            <w:r w:rsidRPr="006F46B2">
              <w:rPr>
                <w:sz w:val="20"/>
                <w:szCs w:val="20"/>
              </w:rPr>
              <w:t>, 2007.</w:t>
            </w:r>
          </w:p>
          <w:p w:rsidR="009B01A8" w:rsidRPr="006F46B2" w:rsidRDefault="009B01A8">
            <w:pPr>
              <w:ind w:left="360" w:hanging="360"/>
              <w:jc w:val="both"/>
              <w:rPr>
                <w:sz w:val="20"/>
                <w:szCs w:val="20"/>
              </w:rPr>
            </w:pPr>
          </w:p>
          <w:p w:rsidR="009B01A8" w:rsidRPr="006F46B2" w:rsidRDefault="006F46B2">
            <w:pPr>
              <w:ind w:left="360" w:hanging="360"/>
              <w:jc w:val="both"/>
              <w:rPr>
                <w:sz w:val="20"/>
                <w:szCs w:val="20"/>
              </w:rPr>
            </w:pPr>
            <w:proofErr w:type="spellStart"/>
            <w:r w:rsidRPr="006F46B2">
              <w:rPr>
                <w:sz w:val="20"/>
                <w:szCs w:val="20"/>
              </w:rPr>
              <w:t>Svinicki</w:t>
            </w:r>
            <w:proofErr w:type="spellEnd"/>
            <w:r w:rsidR="00006B2C" w:rsidRPr="006F46B2">
              <w:rPr>
                <w:sz w:val="20"/>
                <w:szCs w:val="20"/>
              </w:rPr>
              <w:t>,</w:t>
            </w:r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="00006B2C" w:rsidRPr="006F46B2">
              <w:rPr>
                <w:sz w:val="20"/>
                <w:szCs w:val="20"/>
              </w:rPr>
              <w:t>Marilla</w:t>
            </w:r>
            <w:proofErr w:type="spellEnd"/>
            <w:r w:rsidR="00006B2C" w:rsidRPr="006F46B2">
              <w:rPr>
                <w:sz w:val="20"/>
                <w:szCs w:val="20"/>
              </w:rPr>
              <w:t xml:space="preserve"> D. </w:t>
            </w:r>
            <w:r w:rsidRPr="006F46B2">
              <w:rPr>
                <w:sz w:val="20"/>
                <w:szCs w:val="20"/>
              </w:rPr>
              <w:t xml:space="preserve">and </w:t>
            </w:r>
            <w:proofErr w:type="spellStart"/>
            <w:r w:rsidRPr="006F46B2">
              <w:rPr>
                <w:sz w:val="20"/>
                <w:szCs w:val="20"/>
              </w:rPr>
              <w:t>Wilbert</w:t>
            </w:r>
            <w:proofErr w:type="spellEnd"/>
            <w:r w:rsidRPr="006F46B2">
              <w:rPr>
                <w:sz w:val="20"/>
                <w:szCs w:val="20"/>
              </w:rPr>
              <w:t xml:space="preserve"> J. </w:t>
            </w:r>
            <w:proofErr w:type="spellStart"/>
            <w:r w:rsidRPr="006F46B2">
              <w:rPr>
                <w:sz w:val="20"/>
                <w:szCs w:val="20"/>
              </w:rPr>
              <w:t>McKeachie</w:t>
            </w:r>
            <w:proofErr w:type="spellEnd"/>
            <w:r w:rsidRPr="006F46B2">
              <w:rPr>
                <w:sz w:val="20"/>
                <w:szCs w:val="20"/>
              </w:rPr>
              <w:t xml:space="preserve">, </w:t>
            </w:r>
            <w:proofErr w:type="spellStart"/>
            <w:r w:rsidRPr="006F46B2">
              <w:rPr>
                <w:i/>
                <w:iCs/>
                <w:sz w:val="20"/>
                <w:szCs w:val="20"/>
              </w:rPr>
              <w:t>McKeachie</w:t>
            </w:r>
            <w:r w:rsidRPr="006F46B2">
              <w:rPr>
                <w:i/>
                <w:iCs/>
                <w:sz w:val="20"/>
                <w:szCs w:val="20"/>
              </w:rPr>
              <w:t>’s</w:t>
            </w:r>
            <w:proofErr w:type="spellEnd"/>
            <w:r w:rsidRPr="006F46B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i/>
                <w:iCs/>
                <w:sz w:val="20"/>
                <w:szCs w:val="20"/>
              </w:rPr>
              <w:t>Teaching</w:t>
            </w:r>
            <w:proofErr w:type="spellEnd"/>
            <w:r w:rsidRPr="006F46B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i/>
                <w:iCs/>
                <w:sz w:val="20"/>
                <w:szCs w:val="20"/>
              </w:rPr>
              <w:t>Tips</w:t>
            </w:r>
            <w:proofErr w:type="spellEnd"/>
            <w:r w:rsidRPr="006F46B2">
              <w:rPr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6F46B2">
              <w:rPr>
                <w:i/>
                <w:iCs/>
                <w:sz w:val="20"/>
                <w:szCs w:val="20"/>
              </w:rPr>
              <w:t>Strategies</w:t>
            </w:r>
            <w:proofErr w:type="spellEnd"/>
            <w:r w:rsidRPr="006F46B2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6F46B2">
              <w:rPr>
                <w:i/>
                <w:iCs/>
                <w:sz w:val="20"/>
                <w:szCs w:val="20"/>
              </w:rPr>
              <w:t>Research</w:t>
            </w:r>
            <w:proofErr w:type="spellEnd"/>
            <w:r w:rsidRPr="006F46B2">
              <w:rPr>
                <w:i/>
                <w:iCs/>
                <w:sz w:val="20"/>
                <w:szCs w:val="20"/>
              </w:rPr>
              <w:t xml:space="preserve">, and </w:t>
            </w:r>
            <w:proofErr w:type="spellStart"/>
            <w:r w:rsidRPr="006F46B2">
              <w:rPr>
                <w:i/>
                <w:iCs/>
                <w:sz w:val="20"/>
                <w:szCs w:val="20"/>
              </w:rPr>
              <w:t>Theory</w:t>
            </w:r>
            <w:proofErr w:type="spellEnd"/>
            <w:r w:rsidRPr="006F46B2">
              <w:rPr>
                <w:sz w:val="20"/>
                <w:szCs w:val="20"/>
              </w:rPr>
              <w:t xml:space="preserve">, 14th </w:t>
            </w:r>
            <w:proofErr w:type="spellStart"/>
            <w:r w:rsidRPr="006F46B2">
              <w:rPr>
                <w:sz w:val="20"/>
                <w:szCs w:val="20"/>
              </w:rPr>
              <w:t>ed</w:t>
            </w:r>
            <w:proofErr w:type="spellEnd"/>
            <w:r w:rsidRPr="006F46B2">
              <w:rPr>
                <w:sz w:val="20"/>
                <w:szCs w:val="20"/>
              </w:rPr>
              <w:t xml:space="preserve">., </w:t>
            </w:r>
            <w:proofErr w:type="spellStart"/>
            <w:r w:rsidRPr="006F46B2">
              <w:rPr>
                <w:sz w:val="20"/>
                <w:szCs w:val="20"/>
              </w:rPr>
              <w:t>Wadswroth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Cengage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Learning</w:t>
            </w:r>
            <w:proofErr w:type="spellEnd"/>
            <w:r w:rsidRPr="006F46B2">
              <w:rPr>
                <w:sz w:val="20"/>
                <w:szCs w:val="20"/>
              </w:rPr>
              <w:t>, 2014.</w:t>
            </w:r>
          </w:p>
          <w:p w:rsidR="009B01A8" w:rsidRPr="006F46B2" w:rsidRDefault="009B01A8">
            <w:pPr>
              <w:ind w:left="360" w:hanging="360"/>
              <w:jc w:val="both"/>
              <w:rPr>
                <w:sz w:val="20"/>
                <w:szCs w:val="20"/>
              </w:rPr>
            </w:pPr>
          </w:p>
          <w:p w:rsidR="009B01A8" w:rsidRPr="006F46B2" w:rsidRDefault="006F46B2">
            <w:pPr>
              <w:ind w:left="360" w:hanging="360"/>
              <w:jc w:val="both"/>
              <w:rPr>
                <w:sz w:val="20"/>
                <w:szCs w:val="20"/>
              </w:rPr>
            </w:pPr>
            <w:proofErr w:type="spellStart"/>
            <w:r w:rsidRPr="006F46B2">
              <w:rPr>
                <w:sz w:val="20"/>
                <w:szCs w:val="20"/>
              </w:rPr>
              <w:t>Przeworski</w:t>
            </w:r>
            <w:proofErr w:type="spellEnd"/>
            <w:r w:rsidRPr="006F46B2">
              <w:rPr>
                <w:sz w:val="20"/>
                <w:szCs w:val="20"/>
              </w:rPr>
              <w:t xml:space="preserve">, Adam and </w:t>
            </w:r>
            <w:proofErr w:type="spellStart"/>
            <w:r w:rsidRPr="006F46B2">
              <w:rPr>
                <w:sz w:val="20"/>
                <w:szCs w:val="20"/>
              </w:rPr>
              <w:t>Frank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Salomon</w:t>
            </w:r>
            <w:proofErr w:type="spellEnd"/>
            <w:r w:rsidRPr="006F46B2">
              <w:rPr>
                <w:sz w:val="20"/>
                <w:szCs w:val="20"/>
              </w:rPr>
              <w:t xml:space="preserve">. </w:t>
            </w:r>
            <w:proofErr w:type="spellStart"/>
            <w:r w:rsidRPr="006F46B2">
              <w:rPr>
                <w:i/>
                <w:iCs/>
                <w:sz w:val="20"/>
                <w:szCs w:val="20"/>
              </w:rPr>
              <w:t>The</w:t>
            </w:r>
            <w:proofErr w:type="spellEnd"/>
            <w:r w:rsidRPr="006F46B2">
              <w:rPr>
                <w:i/>
                <w:iCs/>
                <w:sz w:val="20"/>
                <w:szCs w:val="20"/>
              </w:rPr>
              <w:t xml:space="preserve"> Art </w:t>
            </w:r>
            <w:proofErr w:type="spellStart"/>
            <w:r w:rsidRPr="006F46B2">
              <w:rPr>
                <w:i/>
                <w:iCs/>
                <w:sz w:val="20"/>
                <w:szCs w:val="20"/>
              </w:rPr>
              <w:t>of</w:t>
            </w:r>
            <w:proofErr w:type="spellEnd"/>
            <w:r w:rsidRPr="006F46B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i/>
                <w:iCs/>
                <w:sz w:val="20"/>
                <w:szCs w:val="20"/>
              </w:rPr>
              <w:t>Writing</w:t>
            </w:r>
            <w:proofErr w:type="spellEnd"/>
            <w:r w:rsidRPr="006F46B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i/>
                <w:iCs/>
                <w:sz w:val="20"/>
                <w:szCs w:val="20"/>
              </w:rPr>
              <w:t>Proposals</w:t>
            </w:r>
            <w:proofErr w:type="spellEnd"/>
            <w:r w:rsidRPr="006F46B2">
              <w:rPr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6F46B2">
              <w:rPr>
                <w:i/>
                <w:iCs/>
                <w:sz w:val="20"/>
                <w:szCs w:val="20"/>
              </w:rPr>
              <w:t>Some</w:t>
            </w:r>
            <w:proofErr w:type="spellEnd"/>
            <w:r w:rsidRPr="006F46B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i/>
                <w:iCs/>
                <w:sz w:val="20"/>
                <w:szCs w:val="20"/>
              </w:rPr>
              <w:t>Candid</w:t>
            </w:r>
            <w:proofErr w:type="spellEnd"/>
            <w:r w:rsidRPr="006F46B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i/>
                <w:iCs/>
                <w:sz w:val="20"/>
                <w:szCs w:val="20"/>
              </w:rPr>
              <w:t>Suggestions</w:t>
            </w:r>
            <w:proofErr w:type="spellEnd"/>
            <w:r w:rsidRPr="006F46B2">
              <w:rPr>
                <w:i/>
                <w:iCs/>
                <w:sz w:val="20"/>
                <w:szCs w:val="20"/>
              </w:rPr>
              <w:t xml:space="preserve"> for </w:t>
            </w:r>
            <w:proofErr w:type="spellStart"/>
            <w:r w:rsidRPr="006F46B2">
              <w:rPr>
                <w:i/>
                <w:iCs/>
                <w:sz w:val="20"/>
                <w:szCs w:val="20"/>
              </w:rPr>
              <w:t>Applicants</w:t>
            </w:r>
            <w:proofErr w:type="spellEnd"/>
            <w:r w:rsidRPr="006F46B2">
              <w:rPr>
                <w:i/>
                <w:iCs/>
                <w:sz w:val="20"/>
                <w:szCs w:val="20"/>
              </w:rPr>
              <w:t xml:space="preserve"> to </w:t>
            </w:r>
            <w:proofErr w:type="spellStart"/>
            <w:r w:rsidRPr="006F46B2">
              <w:rPr>
                <w:i/>
                <w:iCs/>
                <w:sz w:val="20"/>
                <w:szCs w:val="20"/>
              </w:rPr>
              <w:t>Social</w:t>
            </w:r>
            <w:proofErr w:type="spellEnd"/>
            <w:r w:rsidRPr="006F46B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i/>
                <w:iCs/>
                <w:sz w:val="20"/>
                <w:szCs w:val="20"/>
              </w:rPr>
              <w:t>Science</w:t>
            </w:r>
            <w:proofErr w:type="spellEnd"/>
            <w:r w:rsidRPr="006F46B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i/>
                <w:iCs/>
                <w:sz w:val="20"/>
                <w:szCs w:val="20"/>
              </w:rPr>
              <w:t>Research</w:t>
            </w:r>
            <w:proofErr w:type="spellEnd"/>
            <w:r w:rsidRPr="006F46B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i/>
                <w:iCs/>
                <w:sz w:val="20"/>
                <w:szCs w:val="20"/>
              </w:rPr>
              <w:t>Council</w:t>
            </w:r>
            <w:proofErr w:type="spellEnd"/>
            <w:r w:rsidRPr="006F46B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i/>
                <w:iCs/>
                <w:sz w:val="20"/>
                <w:szCs w:val="20"/>
              </w:rPr>
              <w:t>Competitions</w:t>
            </w:r>
            <w:proofErr w:type="spellEnd"/>
            <w:r w:rsidRPr="006F46B2">
              <w:rPr>
                <w:sz w:val="20"/>
                <w:szCs w:val="20"/>
              </w:rPr>
              <w:t xml:space="preserve">. </w:t>
            </w:r>
            <w:proofErr w:type="spellStart"/>
            <w:r w:rsidRPr="006F46B2">
              <w:rPr>
                <w:sz w:val="20"/>
                <w:szCs w:val="20"/>
              </w:rPr>
              <w:t>New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Y</w:t>
            </w:r>
            <w:r w:rsidRPr="006F46B2">
              <w:rPr>
                <w:sz w:val="20"/>
                <w:szCs w:val="20"/>
              </w:rPr>
              <w:t>ork</w:t>
            </w:r>
            <w:proofErr w:type="spellEnd"/>
            <w:r w:rsidRPr="006F46B2">
              <w:rPr>
                <w:sz w:val="20"/>
                <w:szCs w:val="20"/>
              </w:rPr>
              <w:t>: SSRC, 1988.</w:t>
            </w:r>
          </w:p>
          <w:p w:rsidR="009B01A8" w:rsidRPr="006F46B2" w:rsidRDefault="009B01A8">
            <w:pPr>
              <w:ind w:left="360" w:hanging="360"/>
              <w:jc w:val="both"/>
              <w:rPr>
                <w:sz w:val="20"/>
                <w:szCs w:val="20"/>
              </w:rPr>
            </w:pPr>
          </w:p>
          <w:p w:rsidR="009B01A8" w:rsidRPr="006F46B2" w:rsidRDefault="006F46B2">
            <w:pPr>
              <w:ind w:left="360" w:hanging="360"/>
              <w:jc w:val="both"/>
              <w:rPr>
                <w:sz w:val="20"/>
                <w:szCs w:val="20"/>
              </w:rPr>
            </w:pPr>
            <w:proofErr w:type="spellStart"/>
            <w:r w:rsidRPr="006F46B2">
              <w:rPr>
                <w:sz w:val="20"/>
                <w:szCs w:val="20"/>
              </w:rPr>
              <w:t>Yanow</w:t>
            </w:r>
            <w:proofErr w:type="spellEnd"/>
            <w:r w:rsidRPr="006F46B2">
              <w:rPr>
                <w:sz w:val="20"/>
                <w:szCs w:val="20"/>
              </w:rPr>
              <w:t xml:space="preserve">, </w:t>
            </w:r>
            <w:proofErr w:type="spellStart"/>
            <w:r w:rsidR="00006B2C" w:rsidRPr="006F46B2">
              <w:rPr>
                <w:sz w:val="20"/>
                <w:szCs w:val="20"/>
              </w:rPr>
              <w:t>Dvora</w:t>
            </w:r>
            <w:proofErr w:type="spellEnd"/>
            <w:r w:rsidR="00006B2C" w:rsidRPr="006F46B2">
              <w:rPr>
                <w:sz w:val="20"/>
                <w:szCs w:val="20"/>
              </w:rPr>
              <w:t xml:space="preserve">, </w:t>
            </w:r>
            <w:proofErr w:type="spellStart"/>
            <w:r w:rsidRPr="006F46B2">
              <w:rPr>
                <w:sz w:val="20"/>
                <w:szCs w:val="20"/>
              </w:rPr>
              <w:t>Thinking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Interpretatively</w:t>
            </w:r>
            <w:proofErr w:type="spellEnd"/>
            <w:r w:rsidRPr="006F46B2">
              <w:rPr>
                <w:sz w:val="20"/>
                <w:szCs w:val="20"/>
              </w:rPr>
              <w:t xml:space="preserve">: </w:t>
            </w:r>
            <w:proofErr w:type="spellStart"/>
            <w:r w:rsidRPr="006F46B2">
              <w:rPr>
                <w:sz w:val="20"/>
                <w:szCs w:val="20"/>
              </w:rPr>
              <w:t>Philosophical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Presupposutions</w:t>
            </w:r>
            <w:proofErr w:type="spellEnd"/>
            <w:r w:rsidRPr="006F46B2">
              <w:rPr>
                <w:sz w:val="20"/>
                <w:szCs w:val="20"/>
              </w:rPr>
              <w:t xml:space="preserve"> and </w:t>
            </w:r>
            <w:proofErr w:type="spellStart"/>
            <w:r w:rsidRPr="006F46B2">
              <w:rPr>
                <w:sz w:val="20"/>
                <w:szCs w:val="20"/>
              </w:rPr>
              <w:t>the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Human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Sciences</w:t>
            </w:r>
            <w:proofErr w:type="spellEnd"/>
            <w:r w:rsidRPr="006F46B2">
              <w:rPr>
                <w:sz w:val="20"/>
                <w:szCs w:val="20"/>
              </w:rPr>
              <w:t xml:space="preserve">, </w:t>
            </w:r>
            <w:proofErr w:type="spellStart"/>
            <w:r w:rsidRPr="006F46B2">
              <w:rPr>
                <w:sz w:val="20"/>
                <w:szCs w:val="20"/>
              </w:rPr>
              <w:t>in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i/>
                <w:iCs/>
                <w:sz w:val="20"/>
                <w:szCs w:val="20"/>
              </w:rPr>
              <w:t>Interpretation</w:t>
            </w:r>
            <w:proofErr w:type="spellEnd"/>
            <w:r w:rsidRPr="006F46B2">
              <w:rPr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Pr="006F46B2">
              <w:rPr>
                <w:i/>
                <w:iCs/>
                <w:sz w:val="20"/>
                <w:szCs w:val="20"/>
              </w:rPr>
              <w:t>Method</w:t>
            </w:r>
            <w:proofErr w:type="spellEnd"/>
            <w:r w:rsidRPr="006F46B2">
              <w:rPr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6F46B2">
              <w:rPr>
                <w:i/>
                <w:iCs/>
                <w:sz w:val="20"/>
                <w:szCs w:val="20"/>
              </w:rPr>
              <w:t>Empirical</w:t>
            </w:r>
            <w:proofErr w:type="spellEnd"/>
            <w:r w:rsidRPr="006F46B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i/>
                <w:iCs/>
                <w:sz w:val="20"/>
                <w:szCs w:val="20"/>
              </w:rPr>
              <w:t>Research</w:t>
            </w:r>
            <w:proofErr w:type="spellEnd"/>
            <w:r w:rsidRPr="006F46B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i/>
                <w:iCs/>
                <w:sz w:val="20"/>
                <w:szCs w:val="20"/>
              </w:rPr>
              <w:t>Methods</w:t>
            </w:r>
            <w:proofErr w:type="spellEnd"/>
            <w:r w:rsidRPr="006F46B2">
              <w:rPr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Pr="006F46B2">
              <w:rPr>
                <w:i/>
                <w:iCs/>
                <w:sz w:val="20"/>
                <w:szCs w:val="20"/>
              </w:rPr>
              <w:t>the</w:t>
            </w:r>
            <w:proofErr w:type="spellEnd"/>
            <w:r w:rsidRPr="006F46B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i/>
                <w:iCs/>
                <w:sz w:val="20"/>
                <w:szCs w:val="20"/>
              </w:rPr>
              <w:t>Interpretetive</w:t>
            </w:r>
            <w:proofErr w:type="spellEnd"/>
            <w:r w:rsidRPr="006F46B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i/>
                <w:iCs/>
                <w:sz w:val="20"/>
                <w:szCs w:val="20"/>
              </w:rPr>
              <w:t>Turn</w:t>
            </w:r>
            <w:proofErr w:type="spellEnd"/>
            <w:r w:rsidRPr="006F46B2">
              <w:rPr>
                <w:sz w:val="20"/>
                <w:szCs w:val="20"/>
              </w:rPr>
              <w:t xml:space="preserve">, </w:t>
            </w:r>
            <w:proofErr w:type="spellStart"/>
            <w:r w:rsidRPr="006F46B2">
              <w:rPr>
                <w:sz w:val="20"/>
                <w:szCs w:val="20"/>
              </w:rPr>
              <w:t>Dvora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Yanow</w:t>
            </w:r>
            <w:proofErr w:type="spellEnd"/>
            <w:r w:rsidRPr="006F46B2">
              <w:rPr>
                <w:sz w:val="20"/>
                <w:szCs w:val="20"/>
              </w:rPr>
              <w:t xml:space="preserve"> and </w:t>
            </w:r>
            <w:proofErr w:type="spellStart"/>
            <w:r w:rsidRPr="006F46B2">
              <w:rPr>
                <w:sz w:val="20"/>
                <w:szCs w:val="20"/>
              </w:rPr>
              <w:t>Peregrine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Schwartz-Shea</w:t>
            </w:r>
            <w:proofErr w:type="spellEnd"/>
            <w:r w:rsidRPr="006F46B2">
              <w:rPr>
                <w:sz w:val="20"/>
                <w:szCs w:val="20"/>
              </w:rPr>
              <w:t xml:space="preserve"> (</w:t>
            </w:r>
            <w:proofErr w:type="spellStart"/>
            <w:r w:rsidRPr="006F46B2">
              <w:rPr>
                <w:sz w:val="20"/>
                <w:szCs w:val="20"/>
              </w:rPr>
              <w:t>eds</w:t>
            </w:r>
            <w:proofErr w:type="spellEnd"/>
            <w:r w:rsidRPr="006F46B2">
              <w:rPr>
                <w:sz w:val="20"/>
                <w:szCs w:val="20"/>
              </w:rPr>
              <w:t xml:space="preserve">.), </w:t>
            </w:r>
            <w:proofErr w:type="spellStart"/>
            <w:r w:rsidRPr="006F46B2">
              <w:rPr>
                <w:sz w:val="20"/>
                <w:szCs w:val="20"/>
              </w:rPr>
              <w:t>M.E.Sharp</w:t>
            </w:r>
            <w:r w:rsidRPr="006F46B2">
              <w:rPr>
                <w:sz w:val="20"/>
                <w:szCs w:val="20"/>
              </w:rPr>
              <w:t>e</w:t>
            </w:r>
            <w:proofErr w:type="spellEnd"/>
            <w:r w:rsidRPr="006F46B2">
              <w:rPr>
                <w:sz w:val="20"/>
                <w:szCs w:val="20"/>
              </w:rPr>
              <w:t xml:space="preserve">, 2006, </w:t>
            </w:r>
            <w:proofErr w:type="spellStart"/>
            <w:r w:rsidRPr="006F46B2">
              <w:rPr>
                <w:sz w:val="20"/>
                <w:szCs w:val="20"/>
              </w:rPr>
              <w:t>pp</w:t>
            </w:r>
            <w:proofErr w:type="spellEnd"/>
            <w:r w:rsidRPr="006F46B2">
              <w:rPr>
                <w:sz w:val="20"/>
                <w:szCs w:val="20"/>
              </w:rPr>
              <w:t>. 5-26.</w:t>
            </w:r>
          </w:p>
          <w:p w:rsidR="009B01A8" w:rsidRPr="006F46B2" w:rsidRDefault="009B01A8">
            <w:pPr>
              <w:ind w:left="360" w:hanging="360"/>
              <w:jc w:val="both"/>
              <w:rPr>
                <w:sz w:val="20"/>
                <w:szCs w:val="20"/>
              </w:rPr>
            </w:pPr>
          </w:p>
        </w:tc>
      </w:tr>
      <w:tr w:rsidR="009B01A8" w:rsidRPr="006F46B2">
        <w:tc>
          <w:tcPr>
            <w:tcW w:w="239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9B01A8" w:rsidRPr="006F46B2" w:rsidRDefault="006F46B2">
            <w:pPr>
              <w:rPr>
                <w:sz w:val="20"/>
                <w:szCs w:val="20"/>
              </w:rPr>
            </w:pPr>
            <w:r w:rsidRPr="006F46B2">
              <w:rPr>
                <w:sz w:val="20"/>
                <w:szCs w:val="20"/>
              </w:rPr>
              <w:t>Konsultuojančiųjų dėstytojų vardas, pavardė</w:t>
            </w:r>
          </w:p>
        </w:tc>
        <w:tc>
          <w:tcPr>
            <w:tcW w:w="95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9B01A8" w:rsidRPr="006F46B2" w:rsidRDefault="006F46B2">
            <w:pPr>
              <w:rPr>
                <w:sz w:val="20"/>
                <w:szCs w:val="20"/>
              </w:rPr>
            </w:pPr>
            <w:r w:rsidRPr="006F46B2">
              <w:rPr>
                <w:sz w:val="20"/>
                <w:szCs w:val="20"/>
              </w:rPr>
              <w:t>mokslo</w:t>
            </w:r>
          </w:p>
          <w:p w:rsidR="009B01A8" w:rsidRPr="006F46B2" w:rsidRDefault="006F46B2">
            <w:pPr>
              <w:rPr>
                <w:sz w:val="20"/>
                <w:szCs w:val="20"/>
              </w:rPr>
            </w:pPr>
            <w:r w:rsidRPr="006F46B2">
              <w:rPr>
                <w:sz w:val="20"/>
                <w:szCs w:val="20"/>
              </w:rPr>
              <w:t>laipsnis</w:t>
            </w:r>
          </w:p>
        </w:tc>
        <w:tc>
          <w:tcPr>
            <w:tcW w:w="96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9B01A8" w:rsidRPr="006F46B2" w:rsidRDefault="006F46B2">
            <w:pPr>
              <w:rPr>
                <w:sz w:val="20"/>
                <w:szCs w:val="20"/>
              </w:rPr>
            </w:pPr>
            <w:proofErr w:type="spellStart"/>
            <w:r w:rsidRPr="006F46B2">
              <w:rPr>
                <w:sz w:val="20"/>
                <w:szCs w:val="20"/>
              </w:rPr>
              <w:t>pedag</w:t>
            </w:r>
            <w:proofErr w:type="spellEnd"/>
            <w:r w:rsidRPr="006F46B2">
              <w:rPr>
                <w:sz w:val="20"/>
                <w:szCs w:val="20"/>
              </w:rPr>
              <w:t>.</w:t>
            </w:r>
          </w:p>
          <w:p w:rsidR="009B01A8" w:rsidRPr="006F46B2" w:rsidRDefault="006F46B2">
            <w:pPr>
              <w:rPr>
                <w:sz w:val="20"/>
                <w:szCs w:val="20"/>
              </w:rPr>
            </w:pPr>
            <w:r w:rsidRPr="006F46B2">
              <w:rPr>
                <w:sz w:val="20"/>
                <w:szCs w:val="20"/>
              </w:rPr>
              <w:t>Vardas</w:t>
            </w:r>
          </w:p>
        </w:tc>
        <w:tc>
          <w:tcPr>
            <w:tcW w:w="5882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9B01A8" w:rsidRPr="006F46B2" w:rsidRDefault="006F46B2">
            <w:pPr>
              <w:rPr>
                <w:sz w:val="20"/>
                <w:szCs w:val="20"/>
              </w:rPr>
            </w:pPr>
            <w:r w:rsidRPr="006F46B2">
              <w:rPr>
                <w:sz w:val="20"/>
                <w:szCs w:val="20"/>
              </w:rPr>
              <w:t>Svarbiausieji  darbai mokslo kryptyje (šakoje) paskelbti per pastaruosius 5 metus</w:t>
            </w:r>
          </w:p>
        </w:tc>
      </w:tr>
      <w:tr w:rsidR="009B01A8" w:rsidRPr="006F46B2">
        <w:tc>
          <w:tcPr>
            <w:tcW w:w="2399" w:type="dxa"/>
            <w:tcBorders>
              <w:top w:val="single" w:sz="12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9B01A8" w:rsidRPr="006F46B2" w:rsidRDefault="006F46B2">
            <w:pPr>
              <w:rPr>
                <w:sz w:val="20"/>
                <w:szCs w:val="20"/>
              </w:rPr>
            </w:pPr>
            <w:r w:rsidRPr="006F46B2">
              <w:rPr>
                <w:sz w:val="20"/>
                <w:szCs w:val="20"/>
              </w:rPr>
              <w:t>Dovilė Jakniūnaitė</w:t>
            </w:r>
          </w:p>
        </w:tc>
        <w:tc>
          <w:tcPr>
            <w:tcW w:w="958" w:type="dxa"/>
            <w:tcBorders>
              <w:top w:val="single" w:sz="12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9B01A8" w:rsidRPr="006F46B2" w:rsidRDefault="006F46B2">
            <w:pPr>
              <w:jc w:val="center"/>
              <w:rPr>
                <w:sz w:val="20"/>
                <w:szCs w:val="20"/>
              </w:rPr>
            </w:pPr>
            <w:r w:rsidRPr="006F46B2">
              <w:rPr>
                <w:sz w:val="20"/>
                <w:szCs w:val="20"/>
              </w:rPr>
              <w:t>Dr.</w:t>
            </w:r>
          </w:p>
        </w:tc>
        <w:tc>
          <w:tcPr>
            <w:tcW w:w="960" w:type="dxa"/>
            <w:gridSpan w:val="2"/>
            <w:tcBorders>
              <w:top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</w:tcPr>
          <w:p w:rsidR="009B01A8" w:rsidRPr="006F46B2" w:rsidRDefault="006F46B2">
            <w:pPr>
              <w:jc w:val="center"/>
              <w:rPr>
                <w:sz w:val="20"/>
                <w:szCs w:val="20"/>
              </w:rPr>
            </w:pPr>
            <w:r w:rsidRPr="006F46B2">
              <w:rPr>
                <w:sz w:val="20"/>
                <w:szCs w:val="20"/>
              </w:rPr>
              <w:t>Doc.</w:t>
            </w:r>
          </w:p>
        </w:tc>
        <w:tc>
          <w:tcPr>
            <w:tcW w:w="5882" w:type="dxa"/>
            <w:gridSpan w:val="4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9B01A8" w:rsidRPr="006F46B2" w:rsidRDefault="006F46B2">
            <w:pPr>
              <w:ind w:left="254" w:hanging="254"/>
              <w:jc w:val="both"/>
              <w:rPr>
                <w:sz w:val="20"/>
                <w:szCs w:val="20"/>
              </w:rPr>
            </w:pPr>
            <w:r w:rsidRPr="006F46B2">
              <w:rPr>
                <w:sz w:val="20"/>
                <w:szCs w:val="20"/>
              </w:rPr>
              <w:t>Jakniūnaitė, D. (</w:t>
            </w:r>
            <w:proofErr w:type="spellStart"/>
            <w:r w:rsidRPr="006F46B2">
              <w:rPr>
                <w:sz w:val="20"/>
                <w:szCs w:val="20"/>
              </w:rPr>
              <w:t>ed</w:t>
            </w:r>
            <w:proofErr w:type="spellEnd"/>
            <w:r w:rsidRPr="006F46B2">
              <w:rPr>
                <w:sz w:val="20"/>
                <w:szCs w:val="20"/>
              </w:rPr>
              <w:t xml:space="preserve">.) (2015) Ambicingas </w:t>
            </w:r>
            <w:proofErr w:type="spellStart"/>
            <w:r w:rsidRPr="006F46B2">
              <w:rPr>
                <w:sz w:val="20"/>
                <w:szCs w:val="20"/>
              </w:rPr>
              <w:t>dešimtemtis</w:t>
            </w:r>
            <w:proofErr w:type="spellEnd"/>
            <w:r w:rsidRPr="006F46B2">
              <w:rPr>
                <w:sz w:val="20"/>
                <w:szCs w:val="20"/>
              </w:rPr>
              <w:t xml:space="preserve">: Lietuvos </w:t>
            </w:r>
            <w:r w:rsidRPr="006F46B2">
              <w:rPr>
                <w:sz w:val="20"/>
                <w:szCs w:val="20"/>
              </w:rPr>
              <w:lastRenderedPageBreak/>
              <w:t>užsienio politika 2004-2014, Vilnius, Vilniaus universiteto leidykla.</w:t>
            </w:r>
          </w:p>
          <w:p w:rsidR="009B01A8" w:rsidRPr="006F46B2" w:rsidRDefault="006F46B2">
            <w:pPr>
              <w:ind w:left="254" w:hanging="254"/>
              <w:jc w:val="both"/>
              <w:rPr>
                <w:sz w:val="20"/>
                <w:szCs w:val="20"/>
              </w:rPr>
            </w:pPr>
            <w:r w:rsidRPr="006F46B2">
              <w:rPr>
                <w:sz w:val="20"/>
                <w:szCs w:val="20"/>
              </w:rPr>
              <w:t>Degutis, A., Jakniūnaitė, D. (</w:t>
            </w:r>
            <w:proofErr w:type="spellStart"/>
            <w:r w:rsidRPr="006F46B2">
              <w:rPr>
                <w:sz w:val="20"/>
                <w:szCs w:val="20"/>
              </w:rPr>
              <w:t>eds</w:t>
            </w:r>
            <w:proofErr w:type="spellEnd"/>
            <w:r w:rsidRPr="006F46B2">
              <w:rPr>
                <w:sz w:val="20"/>
                <w:szCs w:val="20"/>
              </w:rPr>
              <w:t>) (2014) Gražina Miniotaitė. Vietoj išvadų, Vilnius: Generolo Jono Žemaičio Lietuvos karo akademija.</w:t>
            </w:r>
          </w:p>
          <w:p w:rsidR="009B01A8" w:rsidRPr="006F46B2" w:rsidRDefault="006F46B2">
            <w:pPr>
              <w:ind w:left="254" w:hanging="254"/>
              <w:jc w:val="both"/>
              <w:rPr>
                <w:sz w:val="20"/>
                <w:szCs w:val="20"/>
              </w:rPr>
            </w:pPr>
            <w:r w:rsidRPr="006F46B2">
              <w:rPr>
                <w:sz w:val="20"/>
                <w:szCs w:val="20"/>
              </w:rPr>
              <w:t>Jakniūnaitė, D. (2017) ‘</w:t>
            </w:r>
            <w:proofErr w:type="spellStart"/>
            <w:r w:rsidRPr="006F46B2">
              <w:rPr>
                <w:sz w:val="20"/>
                <w:szCs w:val="20"/>
              </w:rPr>
              <w:t>Invested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in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Ukraine</w:t>
            </w:r>
            <w:proofErr w:type="spellEnd"/>
            <w:r w:rsidRPr="006F46B2">
              <w:rPr>
                <w:sz w:val="20"/>
                <w:szCs w:val="20"/>
              </w:rPr>
              <w:t xml:space="preserve">: </w:t>
            </w:r>
            <w:proofErr w:type="spellStart"/>
            <w:r w:rsidRPr="006F46B2">
              <w:rPr>
                <w:sz w:val="20"/>
                <w:szCs w:val="20"/>
              </w:rPr>
              <w:t>The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Struggle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of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Lithuania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against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Russia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Over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the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Future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of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Europe</w:t>
            </w:r>
            <w:proofErr w:type="spellEnd"/>
            <w:r w:rsidRPr="006F46B2">
              <w:rPr>
                <w:sz w:val="20"/>
                <w:szCs w:val="20"/>
              </w:rPr>
              <w:t xml:space="preserve">’, </w:t>
            </w:r>
            <w:proofErr w:type="spellStart"/>
            <w:r w:rsidRPr="006F46B2">
              <w:rPr>
                <w:sz w:val="20"/>
                <w:szCs w:val="20"/>
              </w:rPr>
              <w:t>in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Besier</w:t>
            </w:r>
            <w:proofErr w:type="spellEnd"/>
            <w:r w:rsidRPr="006F46B2">
              <w:rPr>
                <w:sz w:val="20"/>
                <w:szCs w:val="20"/>
              </w:rPr>
              <w:t xml:space="preserve">, G. and </w:t>
            </w:r>
            <w:proofErr w:type="spellStart"/>
            <w:r w:rsidRPr="006F46B2">
              <w:rPr>
                <w:sz w:val="20"/>
                <w:szCs w:val="20"/>
              </w:rPr>
              <w:t>Stoklosa</w:t>
            </w:r>
            <w:proofErr w:type="spellEnd"/>
            <w:r w:rsidRPr="006F46B2">
              <w:rPr>
                <w:sz w:val="20"/>
                <w:szCs w:val="20"/>
              </w:rPr>
              <w:t>, K. (</w:t>
            </w:r>
            <w:proofErr w:type="spellStart"/>
            <w:r w:rsidRPr="006F46B2">
              <w:rPr>
                <w:sz w:val="20"/>
                <w:szCs w:val="20"/>
              </w:rPr>
              <w:t>eds</w:t>
            </w:r>
            <w:proofErr w:type="spellEnd"/>
            <w:r w:rsidRPr="006F46B2">
              <w:rPr>
                <w:sz w:val="20"/>
                <w:szCs w:val="20"/>
              </w:rPr>
              <w:t xml:space="preserve">), </w:t>
            </w:r>
            <w:proofErr w:type="spellStart"/>
            <w:r w:rsidRPr="006F46B2">
              <w:rPr>
                <w:sz w:val="20"/>
                <w:szCs w:val="20"/>
              </w:rPr>
              <w:t>Neighbourhood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Perceptions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of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the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Ukraine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Crisis</w:t>
            </w:r>
            <w:proofErr w:type="spellEnd"/>
            <w:r w:rsidRPr="006F46B2">
              <w:rPr>
                <w:sz w:val="20"/>
                <w:szCs w:val="20"/>
              </w:rPr>
              <w:t xml:space="preserve">: </w:t>
            </w:r>
            <w:proofErr w:type="spellStart"/>
            <w:r w:rsidRPr="006F46B2">
              <w:rPr>
                <w:sz w:val="20"/>
                <w:szCs w:val="20"/>
              </w:rPr>
              <w:t>From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Soviet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Union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into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Eurasia</w:t>
            </w:r>
            <w:proofErr w:type="spellEnd"/>
            <w:r w:rsidRPr="006F46B2">
              <w:rPr>
                <w:sz w:val="20"/>
                <w:szCs w:val="20"/>
              </w:rPr>
              <w:t xml:space="preserve">?, </w:t>
            </w:r>
            <w:proofErr w:type="spellStart"/>
            <w:r w:rsidRPr="006F46B2">
              <w:rPr>
                <w:sz w:val="20"/>
                <w:szCs w:val="20"/>
              </w:rPr>
              <w:t>Routledge</w:t>
            </w:r>
            <w:proofErr w:type="spellEnd"/>
            <w:r w:rsidRPr="006F46B2">
              <w:rPr>
                <w:sz w:val="20"/>
                <w:szCs w:val="20"/>
              </w:rPr>
              <w:t xml:space="preserve">, </w:t>
            </w:r>
            <w:proofErr w:type="spellStart"/>
            <w:r w:rsidRPr="006F46B2">
              <w:rPr>
                <w:sz w:val="20"/>
                <w:szCs w:val="20"/>
              </w:rPr>
              <w:t>pp</w:t>
            </w:r>
            <w:proofErr w:type="spellEnd"/>
            <w:r w:rsidRPr="006F46B2">
              <w:rPr>
                <w:sz w:val="20"/>
                <w:szCs w:val="20"/>
              </w:rPr>
              <w:t>. 119–132.</w:t>
            </w:r>
          </w:p>
          <w:p w:rsidR="009B01A8" w:rsidRPr="006F46B2" w:rsidRDefault="006F46B2">
            <w:pPr>
              <w:ind w:left="254" w:hanging="254"/>
              <w:jc w:val="both"/>
              <w:rPr>
                <w:sz w:val="20"/>
                <w:szCs w:val="20"/>
              </w:rPr>
            </w:pPr>
            <w:r w:rsidRPr="006F46B2">
              <w:rPr>
                <w:sz w:val="20"/>
                <w:szCs w:val="20"/>
              </w:rPr>
              <w:t>Jakniūnaitė, D. and Va</w:t>
            </w:r>
            <w:r w:rsidRPr="006F46B2">
              <w:rPr>
                <w:sz w:val="20"/>
                <w:szCs w:val="20"/>
              </w:rPr>
              <w:t>icekauskaitė, Ž. M. (2017) ‘</w:t>
            </w:r>
            <w:proofErr w:type="spellStart"/>
            <w:r w:rsidRPr="006F46B2">
              <w:rPr>
                <w:sz w:val="20"/>
                <w:szCs w:val="20"/>
              </w:rPr>
              <w:t>Baltic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Sea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Region-Building: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An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Impossibility</w:t>
            </w:r>
            <w:proofErr w:type="spellEnd"/>
            <w:r w:rsidRPr="006F46B2">
              <w:rPr>
                <w:sz w:val="20"/>
                <w:szCs w:val="20"/>
              </w:rPr>
              <w:t xml:space="preserve">, </w:t>
            </w:r>
            <w:proofErr w:type="spellStart"/>
            <w:r w:rsidRPr="006F46B2">
              <w:rPr>
                <w:sz w:val="20"/>
                <w:szCs w:val="20"/>
              </w:rPr>
              <w:t>or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an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Inability</w:t>
            </w:r>
            <w:proofErr w:type="spellEnd"/>
            <w:r w:rsidRPr="006F46B2">
              <w:rPr>
                <w:sz w:val="20"/>
                <w:szCs w:val="20"/>
              </w:rPr>
              <w:t xml:space="preserve"> to </w:t>
            </w:r>
            <w:proofErr w:type="spellStart"/>
            <w:r w:rsidRPr="006F46B2">
              <w:rPr>
                <w:sz w:val="20"/>
                <w:szCs w:val="20"/>
              </w:rPr>
              <w:t>Finish</w:t>
            </w:r>
            <w:proofErr w:type="spellEnd"/>
            <w:r w:rsidRPr="006F46B2">
              <w:rPr>
                <w:sz w:val="20"/>
                <w:szCs w:val="20"/>
              </w:rPr>
              <w:t xml:space="preserve">?’, </w:t>
            </w:r>
            <w:proofErr w:type="spellStart"/>
            <w:r w:rsidRPr="006F46B2">
              <w:rPr>
                <w:sz w:val="20"/>
                <w:szCs w:val="20"/>
              </w:rPr>
              <w:t>in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Makarychev</w:t>
            </w:r>
            <w:proofErr w:type="spellEnd"/>
            <w:r w:rsidRPr="006F46B2">
              <w:rPr>
                <w:sz w:val="20"/>
                <w:szCs w:val="20"/>
              </w:rPr>
              <w:t xml:space="preserve">, A. and </w:t>
            </w:r>
            <w:proofErr w:type="spellStart"/>
            <w:r w:rsidRPr="006F46B2">
              <w:rPr>
                <w:sz w:val="20"/>
                <w:szCs w:val="20"/>
              </w:rPr>
              <w:t>Yatsyk</w:t>
            </w:r>
            <w:proofErr w:type="spellEnd"/>
            <w:r w:rsidRPr="006F46B2">
              <w:rPr>
                <w:sz w:val="20"/>
                <w:szCs w:val="20"/>
              </w:rPr>
              <w:t>, A. (</w:t>
            </w:r>
            <w:proofErr w:type="spellStart"/>
            <w:r w:rsidRPr="006F46B2">
              <w:rPr>
                <w:sz w:val="20"/>
                <w:szCs w:val="20"/>
              </w:rPr>
              <w:t>eds</w:t>
            </w:r>
            <w:proofErr w:type="spellEnd"/>
            <w:r w:rsidRPr="006F46B2">
              <w:rPr>
                <w:sz w:val="20"/>
                <w:szCs w:val="20"/>
              </w:rPr>
              <w:t xml:space="preserve">), </w:t>
            </w:r>
            <w:proofErr w:type="spellStart"/>
            <w:r w:rsidRPr="006F46B2">
              <w:rPr>
                <w:sz w:val="20"/>
                <w:szCs w:val="20"/>
              </w:rPr>
              <w:t>Borders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in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the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Baltic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Sea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Region</w:t>
            </w:r>
            <w:proofErr w:type="spellEnd"/>
            <w:r w:rsidRPr="006F46B2">
              <w:rPr>
                <w:sz w:val="20"/>
                <w:szCs w:val="20"/>
              </w:rPr>
              <w:t xml:space="preserve">: </w:t>
            </w:r>
            <w:proofErr w:type="spellStart"/>
            <w:r w:rsidRPr="006F46B2">
              <w:rPr>
                <w:sz w:val="20"/>
                <w:szCs w:val="20"/>
              </w:rPr>
              <w:t>Suturing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the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Ruptures</w:t>
            </w:r>
            <w:proofErr w:type="spellEnd"/>
            <w:r w:rsidRPr="006F46B2">
              <w:rPr>
                <w:sz w:val="20"/>
                <w:szCs w:val="20"/>
              </w:rPr>
              <w:t xml:space="preserve">, </w:t>
            </w:r>
            <w:proofErr w:type="spellStart"/>
            <w:r w:rsidRPr="006F46B2">
              <w:rPr>
                <w:sz w:val="20"/>
                <w:szCs w:val="20"/>
              </w:rPr>
              <w:t>London</w:t>
            </w:r>
            <w:proofErr w:type="spellEnd"/>
            <w:r w:rsidRPr="006F46B2">
              <w:rPr>
                <w:sz w:val="20"/>
                <w:szCs w:val="20"/>
              </w:rPr>
              <w:t xml:space="preserve">, </w:t>
            </w:r>
            <w:proofErr w:type="spellStart"/>
            <w:r w:rsidRPr="006F46B2">
              <w:rPr>
                <w:sz w:val="20"/>
                <w:szCs w:val="20"/>
              </w:rPr>
              <w:t>Palgrave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Macmillan</w:t>
            </w:r>
            <w:proofErr w:type="spellEnd"/>
            <w:r w:rsidRPr="006F46B2">
              <w:rPr>
                <w:sz w:val="20"/>
                <w:szCs w:val="20"/>
              </w:rPr>
              <w:t xml:space="preserve">, </w:t>
            </w:r>
            <w:proofErr w:type="spellStart"/>
            <w:r w:rsidRPr="006F46B2">
              <w:rPr>
                <w:sz w:val="20"/>
                <w:szCs w:val="20"/>
              </w:rPr>
              <w:t>pp</w:t>
            </w:r>
            <w:proofErr w:type="spellEnd"/>
            <w:r w:rsidRPr="006F46B2">
              <w:rPr>
                <w:sz w:val="20"/>
                <w:szCs w:val="20"/>
              </w:rPr>
              <w:t>. 103–124.</w:t>
            </w:r>
          </w:p>
          <w:p w:rsidR="009B01A8" w:rsidRPr="006F46B2" w:rsidRDefault="006F46B2">
            <w:pPr>
              <w:ind w:left="254" w:hanging="254"/>
              <w:jc w:val="both"/>
              <w:rPr>
                <w:sz w:val="20"/>
                <w:szCs w:val="20"/>
              </w:rPr>
            </w:pPr>
            <w:r w:rsidRPr="006F46B2">
              <w:rPr>
                <w:sz w:val="20"/>
                <w:szCs w:val="20"/>
              </w:rPr>
              <w:t>Jakniūnaitė, D.</w:t>
            </w:r>
            <w:r w:rsidRPr="006F46B2">
              <w:rPr>
                <w:sz w:val="20"/>
                <w:szCs w:val="20"/>
              </w:rPr>
              <w:t xml:space="preserve"> (2016) ‘</w:t>
            </w:r>
            <w:proofErr w:type="spellStart"/>
            <w:r w:rsidRPr="006F46B2">
              <w:rPr>
                <w:sz w:val="20"/>
                <w:szCs w:val="20"/>
              </w:rPr>
              <w:t>Changes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in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Security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Policy</w:t>
            </w:r>
            <w:proofErr w:type="spellEnd"/>
            <w:r w:rsidRPr="006F46B2">
              <w:rPr>
                <w:sz w:val="20"/>
                <w:szCs w:val="20"/>
              </w:rPr>
              <w:t xml:space="preserve"> and </w:t>
            </w:r>
            <w:proofErr w:type="spellStart"/>
            <w:r w:rsidRPr="006F46B2">
              <w:rPr>
                <w:sz w:val="20"/>
                <w:szCs w:val="20"/>
              </w:rPr>
              <w:t>Perceptions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of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the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Baltic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States</w:t>
            </w:r>
            <w:proofErr w:type="spellEnd"/>
            <w:r w:rsidRPr="006F46B2">
              <w:rPr>
                <w:sz w:val="20"/>
                <w:szCs w:val="20"/>
              </w:rPr>
              <w:t xml:space="preserve"> 2014 – 2016’, </w:t>
            </w:r>
            <w:proofErr w:type="spellStart"/>
            <w:r w:rsidRPr="006F46B2">
              <w:rPr>
                <w:sz w:val="20"/>
                <w:szCs w:val="20"/>
              </w:rPr>
              <w:t>Journal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of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Baltic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Security</w:t>
            </w:r>
            <w:proofErr w:type="spellEnd"/>
            <w:r w:rsidRPr="006F46B2">
              <w:rPr>
                <w:sz w:val="20"/>
                <w:szCs w:val="20"/>
              </w:rPr>
              <w:t xml:space="preserve">, </w:t>
            </w:r>
            <w:proofErr w:type="spellStart"/>
            <w:r w:rsidRPr="006F46B2">
              <w:rPr>
                <w:sz w:val="20"/>
                <w:szCs w:val="20"/>
              </w:rPr>
              <w:t>vol</w:t>
            </w:r>
            <w:proofErr w:type="spellEnd"/>
            <w:r w:rsidRPr="006F46B2">
              <w:rPr>
                <w:sz w:val="20"/>
                <w:szCs w:val="20"/>
              </w:rPr>
              <w:t xml:space="preserve">. 2, </w:t>
            </w:r>
            <w:proofErr w:type="spellStart"/>
            <w:r w:rsidRPr="006F46B2">
              <w:rPr>
                <w:sz w:val="20"/>
                <w:szCs w:val="20"/>
              </w:rPr>
              <w:t>no</w:t>
            </w:r>
            <w:proofErr w:type="spellEnd"/>
            <w:r w:rsidRPr="006F46B2">
              <w:rPr>
                <w:sz w:val="20"/>
                <w:szCs w:val="20"/>
              </w:rPr>
              <w:t xml:space="preserve">. 2, </w:t>
            </w:r>
            <w:proofErr w:type="spellStart"/>
            <w:r w:rsidRPr="006F46B2">
              <w:rPr>
                <w:sz w:val="20"/>
                <w:szCs w:val="20"/>
              </w:rPr>
              <w:t>pp</w:t>
            </w:r>
            <w:proofErr w:type="spellEnd"/>
            <w:r w:rsidRPr="006F46B2">
              <w:rPr>
                <w:sz w:val="20"/>
                <w:szCs w:val="20"/>
              </w:rPr>
              <w:t>. 6–34.</w:t>
            </w:r>
          </w:p>
          <w:p w:rsidR="009B01A8" w:rsidRPr="006F46B2" w:rsidRDefault="006F46B2">
            <w:pPr>
              <w:ind w:left="254" w:hanging="254"/>
              <w:jc w:val="both"/>
              <w:rPr>
                <w:sz w:val="20"/>
                <w:szCs w:val="20"/>
              </w:rPr>
            </w:pPr>
            <w:r w:rsidRPr="006F46B2">
              <w:rPr>
                <w:sz w:val="20"/>
                <w:szCs w:val="20"/>
              </w:rPr>
              <w:t xml:space="preserve">Jakniūnaitė, D. (2016) ‘Sienos ir erdvės: </w:t>
            </w:r>
            <w:proofErr w:type="spellStart"/>
            <w:r w:rsidRPr="006F46B2">
              <w:rPr>
                <w:sz w:val="20"/>
                <w:szCs w:val="20"/>
              </w:rPr>
              <w:t>konceptualizacijų</w:t>
            </w:r>
            <w:proofErr w:type="spellEnd"/>
            <w:r w:rsidRPr="006F46B2">
              <w:rPr>
                <w:sz w:val="20"/>
                <w:szCs w:val="20"/>
              </w:rPr>
              <w:t xml:space="preserve"> paieškos XXI amžiaus teritoriniams konfliktams Rytų Euro</w:t>
            </w:r>
            <w:r w:rsidRPr="006F46B2">
              <w:rPr>
                <w:sz w:val="20"/>
                <w:szCs w:val="20"/>
              </w:rPr>
              <w:t xml:space="preserve">poje analizuoti’, Politologija, </w:t>
            </w:r>
            <w:proofErr w:type="spellStart"/>
            <w:r w:rsidRPr="006F46B2">
              <w:rPr>
                <w:sz w:val="20"/>
                <w:szCs w:val="20"/>
              </w:rPr>
              <w:t>vol</w:t>
            </w:r>
            <w:proofErr w:type="spellEnd"/>
            <w:r w:rsidRPr="006F46B2">
              <w:rPr>
                <w:sz w:val="20"/>
                <w:szCs w:val="20"/>
              </w:rPr>
              <w:t xml:space="preserve">. 83, </w:t>
            </w:r>
            <w:proofErr w:type="spellStart"/>
            <w:r w:rsidRPr="006F46B2">
              <w:rPr>
                <w:sz w:val="20"/>
                <w:szCs w:val="20"/>
              </w:rPr>
              <w:t>pp</w:t>
            </w:r>
            <w:proofErr w:type="spellEnd"/>
            <w:r w:rsidRPr="006F46B2">
              <w:rPr>
                <w:sz w:val="20"/>
                <w:szCs w:val="20"/>
              </w:rPr>
              <w:t>. 66–92.</w:t>
            </w:r>
          </w:p>
          <w:p w:rsidR="009B01A8" w:rsidRPr="006F46B2" w:rsidRDefault="006F46B2">
            <w:pPr>
              <w:ind w:left="254" w:hanging="254"/>
              <w:jc w:val="both"/>
              <w:rPr>
                <w:sz w:val="20"/>
                <w:szCs w:val="20"/>
              </w:rPr>
            </w:pPr>
            <w:r w:rsidRPr="006F46B2">
              <w:rPr>
                <w:sz w:val="20"/>
                <w:szCs w:val="20"/>
              </w:rPr>
              <w:t xml:space="preserve">Jakniūnaitė, D. (2015) ‘A </w:t>
            </w:r>
            <w:proofErr w:type="spellStart"/>
            <w:r w:rsidRPr="006F46B2">
              <w:rPr>
                <w:sz w:val="20"/>
                <w:szCs w:val="20"/>
              </w:rPr>
              <w:t>Small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State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in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the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Asymmetrical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Bilateral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Relations</w:t>
            </w:r>
            <w:proofErr w:type="spellEnd"/>
            <w:r w:rsidRPr="006F46B2">
              <w:rPr>
                <w:sz w:val="20"/>
                <w:szCs w:val="20"/>
              </w:rPr>
              <w:t xml:space="preserve">: </w:t>
            </w:r>
            <w:proofErr w:type="spellStart"/>
            <w:r w:rsidRPr="006F46B2">
              <w:rPr>
                <w:sz w:val="20"/>
                <w:szCs w:val="20"/>
              </w:rPr>
              <w:t>Lithuania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in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Lithuanian-Russian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Relations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since</w:t>
            </w:r>
            <w:proofErr w:type="spellEnd"/>
            <w:r w:rsidRPr="006F46B2">
              <w:rPr>
                <w:sz w:val="20"/>
                <w:szCs w:val="20"/>
              </w:rPr>
              <w:t xml:space="preserve"> 2004’, </w:t>
            </w:r>
            <w:proofErr w:type="spellStart"/>
            <w:r w:rsidRPr="006F46B2">
              <w:rPr>
                <w:sz w:val="20"/>
                <w:szCs w:val="20"/>
              </w:rPr>
              <w:t>Baltic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Journal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of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Political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Science</w:t>
            </w:r>
            <w:proofErr w:type="spellEnd"/>
            <w:r w:rsidRPr="006F46B2">
              <w:rPr>
                <w:sz w:val="20"/>
                <w:szCs w:val="20"/>
              </w:rPr>
              <w:t xml:space="preserve">, </w:t>
            </w:r>
            <w:proofErr w:type="spellStart"/>
            <w:r w:rsidRPr="006F46B2">
              <w:rPr>
                <w:sz w:val="20"/>
                <w:szCs w:val="20"/>
              </w:rPr>
              <w:t>vol</w:t>
            </w:r>
            <w:proofErr w:type="spellEnd"/>
            <w:r w:rsidRPr="006F46B2">
              <w:rPr>
                <w:sz w:val="20"/>
                <w:szCs w:val="20"/>
              </w:rPr>
              <w:t xml:space="preserve">. 4, </w:t>
            </w:r>
            <w:proofErr w:type="spellStart"/>
            <w:r w:rsidRPr="006F46B2">
              <w:rPr>
                <w:sz w:val="20"/>
                <w:szCs w:val="20"/>
              </w:rPr>
              <w:t>pp</w:t>
            </w:r>
            <w:proofErr w:type="spellEnd"/>
            <w:r w:rsidRPr="006F46B2">
              <w:rPr>
                <w:sz w:val="20"/>
                <w:szCs w:val="20"/>
              </w:rPr>
              <w:t>. 70–93.</w:t>
            </w:r>
          </w:p>
          <w:p w:rsidR="009B01A8" w:rsidRPr="006F46B2" w:rsidRDefault="006F46B2">
            <w:pPr>
              <w:ind w:left="254" w:hanging="254"/>
              <w:jc w:val="both"/>
              <w:rPr>
                <w:sz w:val="20"/>
                <w:szCs w:val="20"/>
              </w:rPr>
            </w:pPr>
            <w:r w:rsidRPr="006F46B2">
              <w:rPr>
                <w:sz w:val="20"/>
                <w:szCs w:val="20"/>
              </w:rPr>
              <w:t>Jakniūnaitė, D</w:t>
            </w:r>
            <w:r w:rsidRPr="006F46B2">
              <w:rPr>
                <w:sz w:val="20"/>
                <w:szCs w:val="20"/>
              </w:rPr>
              <w:t xml:space="preserve">. (2015) ‘Kaip kalbėsime apie 2004-2014 m. Lietuvos užsienio </w:t>
            </w:r>
            <w:proofErr w:type="spellStart"/>
            <w:r w:rsidRPr="006F46B2">
              <w:rPr>
                <w:sz w:val="20"/>
                <w:szCs w:val="20"/>
              </w:rPr>
              <w:t>politiką?’[How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we</w:t>
            </w:r>
            <w:proofErr w:type="spellEnd"/>
            <w:r w:rsidRPr="006F46B2">
              <w:rPr>
                <w:sz w:val="20"/>
                <w:szCs w:val="20"/>
              </w:rPr>
              <w:t xml:space="preserve"> are </w:t>
            </w:r>
            <w:proofErr w:type="spellStart"/>
            <w:r w:rsidRPr="006F46B2">
              <w:rPr>
                <w:sz w:val="20"/>
                <w:szCs w:val="20"/>
              </w:rPr>
              <w:t>going</w:t>
            </w:r>
            <w:proofErr w:type="spellEnd"/>
            <w:r w:rsidRPr="006F46B2">
              <w:rPr>
                <w:sz w:val="20"/>
                <w:szCs w:val="20"/>
              </w:rPr>
              <w:t xml:space="preserve"> to </w:t>
            </w:r>
            <w:proofErr w:type="spellStart"/>
            <w:r w:rsidRPr="006F46B2">
              <w:rPr>
                <w:sz w:val="20"/>
                <w:szCs w:val="20"/>
              </w:rPr>
              <w:t>speak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about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Lithuanian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foreign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policy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of</w:t>
            </w:r>
            <w:proofErr w:type="spellEnd"/>
            <w:r w:rsidRPr="006F46B2">
              <w:rPr>
                <w:sz w:val="20"/>
                <w:szCs w:val="20"/>
              </w:rPr>
              <w:t xml:space="preserve"> 2004-2014?], </w:t>
            </w:r>
            <w:proofErr w:type="spellStart"/>
            <w:r w:rsidRPr="006F46B2">
              <w:rPr>
                <w:sz w:val="20"/>
                <w:szCs w:val="20"/>
              </w:rPr>
              <w:t>in</w:t>
            </w:r>
            <w:proofErr w:type="spellEnd"/>
            <w:r w:rsidRPr="006F46B2">
              <w:rPr>
                <w:sz w:val="20"/>
                <w:szCs w:val="20"/>
              </w:rPr>
              <w:t xml:space="preserve"> Jakniūnaitė, D. (</w:t>
            </w:r>
            <w:proofErr w:type="spellStart"/>
            <w:r w:rsidRPr="006F46B2">
              <w:rPr>
                <w:sz w:val="20"/>
                <w:szCs w:val="20"/>
              </w:rPr>
              <w:t>ed</w:t>
            </w:r>
            <w:proofErr w:type="spellEnd"/>
            <w:r w:rsidRPr="006F46B2">
              <w:rPr>
                <w:sz w:val="20"/>
                <w:szCs w:val="20"/>
              </w:rPr>
              <w:t xml:space="preserve">), Ambicingas dešimtmetis: 2004-2014, Vilnius, Vilniaus universiteto leidykla, </w:t>
            </w:r>
            <w:proofErr w:type="spellStart"/>
            <w:r w:rsidRPr="006F46B2">
              <w:rPr>
                <w:sz w:val="20"/>
                <w:szCs w:val="20"/>
              </w:rPr>
              <w:t>pp</w:t>
            </w:r>
            <w:proofErr w:type="spellEnd"/>
            <w:r w:rsidRPr="006F46B2">
              <w:rPr>
                <w:sz w:val="20"/>
                <w:szCs w:val="20"/>
              </w:rPr>
              <w:t>. 7–30.</w:t>
            </w:r>
          </w:p>
          <w:p w:rsidR="009B01A8" w:rsidRPr="006F46B2" w:rsidRDefault="006F46B2">
            <w:pPr>
              <w:ind w:left="254" w:hanging="254"/>
              <w:jc w:val="both"/>
              <w:rPr>
                <w:sz w:val="20"/>
                <w:szCs w:val="20"/>
              </w:rPr>
            </w:pPr>
            <w:r w:rsidRPr="006F46B2">
              <w:rPr>
                <w:sz w:val="20"/>
                <w:szCs w:val="20"/>
              </w:rPr>
              <w:t>Jakniūnaitė, D. (2015) ‘Santykiai su Rusija: dešimt nestabilaus stabilumo metų’ [</w:t>
            </w:r>
            <w:proofErr w:type="spellStart"/>
            <w:r w:rsidRPr="006F46B2">
              <w:rPr>
                <w:sz w:val="20"/>
                <w:szCs w:val="20"/>
              </w:rPr>
              <w:t>Relations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with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Russia</w:t>
            </w:r>
            <w:proofErr w:type="spellEnd"/>
            <w:r w:rsidRPr="006F46B2">
              <w:rPr>
                <w:sz w:val="20"/>
                <w:szCs w:val="20"/>
              </w:rPr>
              <w:t xml:space="preserve">: ten </w:t>
            </w:r>
            <w:proofErr w:type="spellStart"/>
            <w:r w:rsidRPr="006F46B2">
              <w:rPr>
                <w:sz w:val="20"/>
                <w:szCs w:val="20"/>
              </w:rPr>
              <w:t>stable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years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of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instability</w:t>
            </w:r>
            <w:proofErr w:type="spellEnd"/>
            <w:r w:rsidRPr="006F46B2">
              <w:rPr>
                <w:sz w:val="20"/>
                <w:szCs w:val="20"/>
              </w:rPr>
              <w:t xml:space="preserve">], </w:t>
            </w:r>
            <w:proofErr w:type="spellStart"/>
            <w:r w:rsidRPr="006F46B2">
              <w:rPr>
                <w:sz w:val="20"/>
                <w:szCs w:val="20"/>
              </w:rPr>
              <w:t>in</w:t>
            </w:r>
            <w:proofErr w:type="spellEnd"/>
            <w:r w:rsidRPr="006F46B2">
              <w:rPr>
                <w:sz w:val="20"/>
                <w:szCs w:val="20"/>
              </w:rPr>
              <w:t xml:space="preserve"> Jakniūnaitė, D. (</w:t>
            </w:r>
            <w:proofErr w:type="spellStart"/>
            <w:r w:rsidRPr="006F46B2">
              <w:rPr>
                <w:sz w:val="20"/>
                <w:szCs w:val="20"/>
              </w:rPr>
              <w:t>ed</w:t>
            </w:r>
            <w:proofErr w:type="spellEnd"/>
            <w:r w:rsidRPr="006F46B2">
              <w:rPr>
                <w:sz w:val="20"/>
                <w:szCs w:val="20"/>
              </w:rPr>
              <w:t xml:space="preserve">), Ambicingas dešimtmetis: 2004-2014, Vilnius, Vilniaus universiteto leidykla, </w:t>
            </w:r>
            <w:proofErr w:type="spellStart"/>
            <w:r w:rsidRPr="006F46B2">
              <w:rPr>
                <w:sz w:val="20"/>
                <w:szCs w:val="20"/>
              </w:rPr>
              <w:t>pp</w:t>
            </w:r>
            <w:proofErr w:type="spellEnd"/>
            <w:r w:rsidRPr="006F46B2">
              <w:rPr>
                <w:sz w:val="20"/>
                <w:szCs w:val="20"/>
              </w:rPr>
              <w:t>. 100–126.</w:t>
            </w:r>
          </w:p>
          <w:p w:rsidR="009B01A8" w:rsidRPr="006F46B2" w:rsidRDefault="006F46B2">
            <w:pPr>
              <w:ind w:left="254" w:hanging="254"/>
              <w:jc w:val="both"/>
              <w:rPr>
                <w:sz w:val="20"/>
                <w:szCs w:val="20"/>
              </w:rPr>
            </w:pPr>
            <w:r w:rsidRPr="006F46B2">
              <w:rPr>
                <w:sz w:val="20"/>
                <w:szCs w:val="20"/>
              </w:rPr>
              <w:t>Jak</w:t>
            </w:r>
            <w:r w:rsidRPr="006F46B2">
              <w:rPr>
                <w:sz w:val="20"/>
                <w:szCs w:val="20"/>
              </w:rPr>
              <w:t xml:space="preserve">niūnaitė, D., </w:t>
            </w:r>
            <w:proofErr w:type="spellStart"/>
            <w:r w:rsidRPr="006F46B2">
              <w:rPr>
                <w:sz w:val="20"/>
                <w:szCs w:val="20"/>
              </w:rPr>
              <w:t>Karabeshkin</w:t>
            </w:r>
            <w:proofErr w:type="spellEnd"/>
            <w:r w:rsidRPr="006F46B2">
              <w:rPr>
                <w:sz w:val="20"/>
                <w:szCs w:val="20"/>
              </w:rPr>
              <w:t>, L. and Vilpišauskas, R. (2015) ‘</w:t>
            </w:r>
            <w:proofErr w:type="spellStart"/>
            <w:r w:rsidRPr="006F46B2">
              <w:rPr>
                <w:sz w:val="20"/>
                <w:szCs w:val="20"/>
              </w:rPr>
              <w:t>Lithuania</w:t>
            </w:r>
            <w:proofErr w:type="spellEnd"/>
            <w:r w:rsidRPr="006F46B2">
              <w:rPr>
                <w:sz w:val="20"/>
                <w:szCs w:val="20"/>
              </w:rPr>
              <w:t xml:space="preserve"> and </w:t>
            </w:r>
            <w:proofErr w:type="spellStart"/>
            <w:r w:rsidRPr="006F46B2">
              <w:rPr>
                <w:sz w:val="20"/>
                <w:szCs w:val="20"/>
              </w:rPr>
              <w:t>Russia</w:t>
            </w:r>
            <w:proofErr w:type="spellEnd"/>
            <w:r w:rsidRPr="006F46B2">
              <w:rPr>
                <w:sz w:val="20"/>
                <w:szCs w:val="20"/>
              </w:rPr>
              <w:t xml:space="preserve"> 1990-2012: </w:t>
            </w:r>
            <w:proofErr w:type="spellStart"/>
            <w:r w:rsidRPr="006F46B2">
              <w:rPr>
                <w:sz w:val="20"/>
                <w:szCs w:val="20"/>
              </w:rPr>
              <w:t>From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Mutual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Support</w:t>
            </w:r>
            <w:proofErr w:type="spellEnd"/>
            <w:r w:rsidRPr="006F46B2">
              <w:rPr>
                <w:sz w:val="20"/>
                <w:szCs w:val="20"/>
              </w:rPr>
              <w:t xml:space="preserve"> to </w:t>
            </w:r>
            <w:proofErr w:type="spellStart"/>
            <w:r w:rsidRPr="006F46B2">
              <w:rPr>
                <w:sz w:val="20"/>
                <w:szCs w:val="20"/>
              </w:rPr>
              <w:t>Suspicion</w:t>
            </w:r>
            <w:proofErr w:type="spellEnd"/>
            <w:r w:rsidRPr="006F46B2">
              <w:rPr>
                <w:sz w:val="20"/>
                <w:szCs w:val="20"/>
              </w:rPr>
              <w:t xml:space="preserve"> and </w:t>
            </w:r>
            <w:proofErr w:type="spellStart"/>
            <w:r w:rsidRPr="006F46B2">
              <w:rPr>
                <w:sz w:val="20"/>
                <w:szCs w:val="20"/>
              </w:rPr>
              <w:t>Indifference</w:t>
            </w:r>
            <w:proofErr w:type="spellEnd"/>
            <w:r w:rsidRPr="006F46B2">
              <w:rPr>
                <w:sz w:val="20"/>
                <w:szCs w:val="20"/>
              </w:rPr>
              <w:t xml:space="preserve">’, </w:t>
            </w:r>
            <w:proofErr w:type="spellStart"/>
            <w:r w:rsidRPr="006F46B2">
              <w:rPr>
                <w:sz w:val="20"/>
                <w:szCs w:val="20"/>
              </w:rPr>
              <w:t>in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Zagorsky</w:t>
            </w:r>
            <w:proofErr w:type="spellEnd"/>
            <w:r w:rsidRPr="006F46B2">
              <w:rPr>
                <w:sz w:val="20"/>
                <w:szCs w:val="20"/>
              </w:rPr>
              <w:t>, A. (</w:t>
            </w:r>
            <w:proofErr w:type="spellStart"/>
            <w:r w:rsidRPr="006F46B2">
              <w:rPr>
                <w:sz w:val="20"/>
                <w:szCs w:val="20"/>
              </w:rPr>
              <w:t>ed</w:t>
            </w:r>
            <w:proofErr w:type="spellEnd"/>
            <w:r w:rsidRPr="006F46B2">
              <w:rPr>
                <w:sz w:val="20"/>
                <w:szCs w:val="20"/>
              </w:rPr>
              <w:t xml:space="preserve">), </w:t>
            </w:r>
            <w:proofErr w:type="spellStart"/>
            <w:r w:rsidRPr="006F46B2">
              <w:rPr>
                <w:sz w:val="20"/>
                <w:szCs w:val="20"/>
              </w:rPr>
              <w:t>Russia</w:t>
            </w:r>
            <w:proofErr w:type="spellEnd"/>
            <w:r w:rsidRPr="006F46B2">
              <w:rPr>
                <w:sz w:val="20"/>
                <w:szCs w:val="20"/>
              </w:rPr>
              <w:t xml:space="preserve"> and </w:t>
            </w:r>
            <w:proofErr w:type="spellStart"/>
            <w:r w:rsidRPr="006F46B2">
              <w:rPr>
                <w:sz w:val="20"/>
                <w:szCs w:val="20"/>
              </w:rPr>
              <w:t>East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Central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Europe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after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the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Cold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War</w:t>
            </w:r>
            <w:proofErr w:type="spellEnd"/>
            <w:r w:rsidRPr="006F46B2">
              <w:rPr>
                <w:sz w:val="20"/>
                <w:szCs w:val="20"/>
              </w:rPr>
              <w:t xml:space="preserve">, </w:t>
            </w:r>
            <w:proofErr w:type="spellStart"/>
            <w:r w:rsidRPr="006F46B2">
              <w:rPr>
                <w:sz w:val="20"/>
                <w:szCs w:val="20"/>
              </w:rPr>
              <w:t>Prague</w:t>
            </w:r>
            <w:proofErr w:type="spellEnd"/>
            <w:r w:rsidRPr="006F46B2">
              <w:rPr>
                <w:sz w:val="20"/>
                <w:szCs w:val="20"/>
              </w:rPr>
              <w:t xml:space="preserve">, </w:t>
            </w:r>
            <w:proofErr w:type="spellStart"/>
            <w:r w:rsidRPr="006F46B2">
              <w:rPr>
                <w:sz w:val="20"/>
                <w:szCs w:val="20"/>
              </w:rPr>
              <w:t>Human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Rights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Publishers</w:t>
            </w:r>
            <w:proofErr w:type="spellEnd"/>
            <w:r w:rsidRPr="006F46B2">
              <w:rPr>
                <w:sz w:val="20"/>
                <w:szCs w:val="20"/>
              </w:rPr>
              <w:t xml:space="preserve">, </w:t>
            </w:r>
            <w:proofErr w:type="spellStart"/>
            <w:r w:rsidRPr="006F46B2">
              <w:rPr>
                <w:sz w:val="20"/>
                <w:szCs w:val="20"/>
              </w:rPr>
              <w:t>pp</w:t>
            </w:r>
            <w:proofErr w:type="spellEnd"/>
            <w:r w:rsidRPr="006F46B2">
              <w:rPr>
                <w:sz w:val="20"/>
                <w:szCs w:val="20"/>
              </w:rPr>
              <w:t>. 239</w:t>
            </w:r>
            <w:r w:rsidRPr="006F46B2">
              <w:rPr>
                <w:sz w:val="20"/>
                <w:szCs w:val="20"/>
              </w:rPr>
              <w:t>–290.</w:t>
            </w:r>
          </w:p>
          <w:p w:rsidR="009B01A8" w:rsidRPr="006F46B2" w:rsidRDefault="006F46B2">
            <w:pPr>
              <w:ind w:left="254" w:hanging="254"/>
              <w:jc w:val="both"/>
              <w:rPr>
                <w:sz w:val="20"/>
                <w:szCs w:val="20"/>
              </w:rPr>
            </w:pPr>
            <w:proofErr w:type="spellStart"/>
            <w:r w:rsidRPr="006F46B2">
              <w:rPr>
                <w:sz w:val="20"/>
                <w:szCs w:val="20"/>
              </w:rPr>
              <w:t>Miglinaitė</w:t>
            </w:r>
            <w:proofErr w:type="spellEnd"/>
            <w:r w:rsidRPr="006F46B2">
              <w:rPr>
                <w:sz w:val="20"/>
                <w:szCs w:val="20"/>
              </w:rPr>
              <w:t>, R. and Jakniūnaitė, D. (2014) ‘</w:t>
            </w:r>
            <w:proofErr w:type="spellStart"/>
            <w:r w:rsidRPr="006F46B2">
              <w:rPr>
                <w:sz w:val="20"/>
                <w:szCs w:val="20"/>
              </w:rPr>
              <w:t>Lithuania</w:t>
            </w:r>
            <w:proofErr w:type="spellEnd"/>
            <w:r w:rsidRPr="006F46B2">
              <w:rPr>
                <w:sz w:val="20"/>
                <w:szCs w:val="20"/>
              </w:rPr>
              <w:t xml:space="preserve"> at </w:t>
            </w:r>
            <w:proofErr w:type="spellStart"/>
            <w:r w:rsidRPr="006F46B2">
              <w:rPr>
                <w:sz w:val="20"/>
                <w:szCs w:val="20"/>
              </w:rPr>
              <w:t>the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United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Nations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Security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Council</w:t>
            </w:r>
            <w:proofErr w:type="spellEnd"/>
            <w:r w:rsidRPr="006F46B2">
              <w:rPr>
                <w:sz w:val="20"/>
                <w:szCs w:val="20"/>
              </w:rPr>
              <w:t xml:space="preserve">: </w:t>
            </w:r>
            <w:proofErr w:type="spellStart"/>
            <w:r w:rsidRPr="006F46B2">
              <w:rPr>
                <w:sz w:val="20"/>
                <w:szCs w:val="20"/>
              </w:rPr>
              <w:t>Strategy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or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Accident</w:t>
            </w:r>
            <w:proofErr w:type="spellEnd"/>
            <w:r w:rsidRPr="006F46B2">
              <w:rPr>
                <w:sz w:val="20"/>
                <w:szCs w:val="20"/>
              </w:rPr>
              <w:t xml:space="preserve">?’, </w:t>
            </w:r>
            <w:proofErr w:type="spellStart"/>
            <w:r w:rsidRPr="006F46B2">
              <w:rPr>
                <w:sz w:val="20"/>
                <w:szCs w:val="20"/>
              </w:rPr>
              <w:t>Lithuanian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Foreign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Policy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Review</w:t>
            </w:r>
            <w:proofErr w:type="spellEnd"/>
            <w:r w:rsidRPr="006F46B2">
              <w:rPr>
                <w:sz w:val="20"/>
                <w:szCs w:val="20"/>
              </w:rPr>
              <w:t xml:space="preserve">, </w:t>
            </w:r>
            <w:proofErr w:type="spellStart"/>
            <w:r w:rsidRPr="006F46B2">
              <w:rPr>
                <w:sz w:val="20"/>
                <w:szCs w:val="20"/>
              </w:rPr>
              <w:t>vol</w:t>
            </w:r>
            <w:proofErr w:type="spellEnd"/>
            <w:r w:rsidRPr="006F46B2">
              <w:rPr>
                <w:sz w:val="20"/>
                <w:szCs w:val="20"/>
              </w:rPr>
              <w:t xml:space="preserve">. 32, </w:t>
            </w:r>
            <w:proofErr w:type="spellStart"/>
            <w:r w:rsidRPr="006F46B2">
              <w:rPr>
                <w:sz w:val="20"/>
                <w:szCs w:val="20"/>
              </w:rPr>
              <w:t>pp</w:t>
            </w:r>
            <w:proofErr w:type="spellEnd"/>
            <w:r w:rsidRPr="006F46B2">
              <w:rPr>
                <w:sz w:val="20"/>
                <w:szCs w:val="20"/>
              </w:rPr>
              <w:t>. 33–48.</w:t>
            </w:r>
          </w:p>
          <w:p w:rsidR="009B01A8" w:rsidRPr="006F46B2" w:rsidRDefault="006F46B2">
            <w:pPr>
              <w:ind w:left="254" w:hanging="254"/>
              <w:jc w:val="both"/>
              <w:rPr>
                <w:sz w:val="20"/>
                <w:szCs w:val="20"/>
              </w:rPr>
            </w:pPr>
            <w:r w:rsidRPr="006F46B2">
              <w:rPr>
                <w:sz w:val="20"/>
                <w:szCs w:val="20"/>
              </w:rPr>
              <w:t>Jakniūnaitė, D. (2014) ‘Kritinės saugumo studijos XXI amžiuje: kur kreipti Liet</w:t>
            </w:r>
            <w:r w:rsidRPr="006F46B2">
              <w:rPr>
                <w:sz w:val="20"/>
                <w:szCs w:val="20"/>
              </w:rPr>
              <w:t xml:space="preserve">uvos saugumo politikos tyrimus?’, Lietuvos metinė strateginė apžvalga 2013-2014, </w:t>
            </w:r>
            <w:proofErr w:type="spellStart"/>
            <w:r w:rsidRPr="006F46B2">
              <w:rPr>
                <w:sz w:val="20"/>
                <w:szCs w:val="20"/>
              </w:rPr>
              <w:t>vol</w:t>
            </w:r>
            <w:proofErr w:type="spellEnd"/>
            <w:r w:rsidRPr="006F46B2">
              <w:rPr>
                <w:sz w:val="20"/>
                <w:szCs w:val="20"/>
              </w:rPr>
              <w:t xml:space="preserve">. 12, </w:t>
            </w:r>
            <w:proofErr w:type="spellStart"/>
            <w:r w:rsidRPr="006F46B2">
              <w:rPr>
                <w:sz w:val="20"/>
                <w:szCs w:val="20"/>
              </w:rPr>
              <w:t>pp</w:t>
            </w:r>
            <w:proofErr w:type="spellEnd"/>
            <w:r w:rsidRPr="006F46B2">
              <w:rPr>
                <w:sz w:val="20"/>
                <w:szCs w:val="20"/>
              </w:rPr>
              <w:t xml:space="preserve">. 31–49. -- </w:t>
            </w:r>
            <w:proofErr w:type="spellStart"/>
            <w:r w:rsidRPr="006F46B2">
              <w:rPr>
                <w:sz w:val="20"/>
                <w:szCs w:val="20"/>
              </w:rPr>
              <w:t>In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English</w:t>
            </w:r>
            <w:proofErr w:type="spellEnd"/>
            <w:r w:rsidRPr="006F46B2">
              <w:rPr>
                <w:sz w:val="20"/>
                <w:szCs w:val="20"/>
              </w:rPr>
              <w:t>: Jakniūnaitė, D. (2014) ‘</w:t>
            </w:r>
            <w:proofErr w:type="spellStart"/>
            <w:r w:rsidRPr="006F46B2">
              <w:rPr>
                <w:sz w:val="20"/>
                <w:szCs w:val="20"/>
              </w:rPr>
              <w:t>Critical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Security</w:t>
            </w:r>
            <w:proofErr w:type="spellEnd"/>
            <w:r w:rsidRPr="006F46B2">
              <w:rPr>
                <w:sz w:val="20"/>
                <w:szCs w:val="20"/>
              </w:rPr>
              <w:t xml:space="preserve"> Studies </w:t>
            </w:r>
            <w:proofErr w:type="spellStart"/>
            <w:r w:rsidRPr="006F46B2">
              <w:rPr>
                <w:sz w:val="20"/>
                <w:szCs w:val="20"/>
              </w:rPr>
              <w:t>in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the</w:t>
            </w:r>
            <w:proofErr w:type="spellEnd"/>
            <w:r w:rsidRPr="006F46B2">
              <w:rPr>
                <w:sz w:val="20"/>
                <w:szCs w:val="20"/>
              </w:rPr>
              <w:t xml:space="preserve"> 21st </w:t>
            </w:r>
            <w:proofErr w:type="spellStart"/>
            <w:r w:rsidRPr="006F46B2">
              <w:rPr>
                <w:sz w:val="20"/>
                <w:szCs w:val="20"/>
              </w:rPr>
              <w:t>Century</w:t>
            </w:r>
            <w:proofErr w:type="spellEnd"/>
            <w:r w:rsidRPr="006F46B2">
              <w:rPr>
                <w:sz w:val="20"/>
                <w:szCs w:val="20"/>
              </w:rPr>
              <w:t xml:space="preserve">: Any </w:t>
            </w:r>
            <w:proofErr w:type="spellStart"/>
            <w:r w:rsidRPr="006F46B2">
              <w:rPr>
                <w:sz w:val="20"/>
                <w:szCs w:val="20"/>
              </w:rPr>
              <w:t>Directions</w:t>
            </w:r>
            <w:proofErr w:type="spellEnd"/>
            <w:r w:rsidRPr="006F46B2">
              <w:rPr>
                <w:sz w:val="20"/>
                <w:szCs w:val="20"/>
              </w:rPr>
              <w:t xml:space="preserve"> for </w:t>
            </w:r>
            <w:proofErr w:type="spellStart"/>
            <w:r w:rsidRPr="006F46B2">
              <w:rPr>
                <w:sz w:val="20"/>
                <w:szCs w:val="20"/>
              </w:rPr>
              <w:t>Lithuanian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Security</w:t>
            </w:r>
            <w:proofErr w:type="spellEnd"/>
            <w:r w:rsidRPr="006F46B2">
              <w:rPr>
                <w:sz w:val="20"/>
                <w:szCs w:val="20"/>
              </w:rPr>
              <w:t xml:space="preserve"> Studies?’, </w:t>
            </w:r>
            <w:proofErr w:type="spellStart"/>
            <w:r w:rsidRPr="006F46B2">
              <w:rPr>
                <w:sz w:val="20"/>
                <w:szCs w:val="20"/>
              </w:rPr>
              <w:t>Lithuanian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Annual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S</w:t>
            </w:r>
            <w:r w:rsidRPr="006F46B2">
              <w:rPr>
                <w:sz w:val="20"/>
                <w:szCs w:val="20"/>
              </w:rPr>
              <w:t>trategic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Review</w:t>
            </w:r>
            <w:proofErr w:type="spellEnd"/>
            <w:r w:rsidRPr="006F46B2">
              <w:rPr>
                <w:sz w:val="20"/>
                <w:szCs w:val="20"/>
              </w:rPr>
              <w:t xml:space="preserve">, </w:t>
            </w:r>
            <w:proofErr w:type="spellStart"/>
            <w:r w:rsidRPr="006F46B2">
              <w:rPr>
                <w:sz w:val="20"/>
                <w:szCs w:val="20"/>
              </w:rPr>
              <w:t>vol</w:t>
            </w:r>
            <w:proofErr w:type="spellEnd"/>
            <w:r w:rsidRPr="006F46B2">
              <w:rPr>
                <w:sz w:val="20"/>
                <w:szCs w:val="20"/>
              </w:rPr>
              <w:t xml:space="preserve">. 12, </w:t>
            </w:r>
            <w:proofErr w:type="spellStart"/>
            <w:r w:rsidRPr="006F46B2">
              <w:rPr>
                <w:sz w:val="20"/>
                <w:szCs w:val="20"/>
              </w:rPr>
              <w:t>no</w:t>
            </w:r>
            <w:proofErr w:type="spellEnd"/>
            <w:r w:rsidRPr="006F46B2">
              <w:rPr>
                <w:sz w:val="20"/>
                <w:szCs w:val="20"/>
              </w:rPr>
              <w:t xml:space="preserve">. 1, </w:t>
            </w:r>
            <w:proofErr w:type="spellStart"/>
            <w:r w:rsidRPr="006F46B2">
              <w:rPr>
                <w:sz w:val="20"/>
                <w:szCs w:val="20"/>
              </w:rPr>
              <w:t>pp</w:t>
            </w:r>
            <w:proofErr w:type="spellEnd"/>
            <w:r w:rsidRPr="006F46B2">
              <w:rPr>
                <w:sz w:val="20"/>
                <w:szCs w:val="20"/>
              </w:rPr>
              <w:t>. 33–52.</w:t>
            </w:r>
          </w:p>
          <w:p w:rsidR="009B01A8" w:rsidRPr="006F46B2" w:rsidRDefault="006F46B2">
            <w:pPr>
              <w:ind w:left="254" w:hanging="254"/>
              <w:jc w:val="both"/>
              <w:rPr>
                <w:sz w:val="20"/>
                <w:szCs w:val="20"/>
              </w:rPr>
            </w:pPr>
            <w:r w:rsidRPr="006F46B2">
              <w:rPr>
                <w:sz w:val="20"/>
                <w:szCs w:val="20"/>
              </w:rPr>
              <w:t xml:space="preserve">Jakniūnaitė, D. (2013) ‘Baltijos valstybės ir Rusija: </w:t>
            </w:r>
            <w:proofErr w:type="spellStart"/>
            <w:r w:rsidRPr="006F46B2">
              <w:rPr>
                <w:sz w:val="20"/>
                <w:szCs w:val="20"/>
              </w:rPr>
              <w:t>liminali</w:t>
            </w:r>
            <w:proofErr w:type="spellEnd"/>
            <w:r w:rsidRPr="006F46B2">
              <w:rPr>
                <w:sz w:val="20"/>
                <w:szCs w:val="20"/>
              </w:rPr>
              <w:t xml:space="preserve"> dvišalių santykių būsena’ [</w:t>
            </w:r>
            <w:proofErr w:type="spellStart"/>
            <w:r w:rsidRPr="006F46B2">
              <w:rPr>
                <w:sz w:val="20"/>
                <w:szCs w:val="20"/>
              </w:rPr>
              <w:t>Baltic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States</w:t>
            </w:r>
            <w:proofErr w:type="spellEnd"/>
            <w:r w:rsidRPr="006F46B2">
              <w:rPr>
                <w:sz w:val="20"/>
                <w:szCs w:val="20"/>
              </w:rPr>
              <w:t xml:space="preserve"> and </w:t>
            </w:r>
            <w:proofErr w:type="spellStart"/>
            <w:r w:rsidRPr="006F46B2">
              <w:rPr>
                <w:sz w:val="20"/>
                <w:szCs w:val="20"/>
              </w:rPr>
              <w:t>Russia</w:t>
            </w:r>
            <w:proofErr w:type="spellEnd"/>
            <w:r w:rsidRPr="006F46B2">
              <w:rPr>
                <w:sz w:val="20"/>
                <w:szCs w:val="20"/>
              </w:rPr>
              <w:t xml:space="preserve">: </w:t>
            </w:r>
            <w:proofErr w:type="spellStart"/>
            <w:r w:rsidRPr="006F46B2">
              <w:rPr>
                <w:sz w:val="20"/>
                <w:szCs w:val="20"/>
              </w:rPr>
              <w:t>Liminal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foreign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policy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with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undefined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borders</w:t>
            </w:r>
            <w:proofErr w:type="spellEnd"/>
            <w:r w:rsidRPr="006F46B2">
              <w:rPr>
                <w:sz w:val="20"/>
                <w:szCs w:val="20"/>
              </w:rPr>
              <w:t xml:space="preserve">], Politologija, </w:t>
            </w:r>
            <w:proofErr w:type="spellStart"/>
            <w:r w:rsidRPr="006F46B2">
              <w:rPr>
                <w:sz w:val="20"/>
                <w:szCs w:val="20"/>
              </w:rPr>
              <w:t>vol</w:t>
            </w:r>
            <w:proofErr w:type="spellEnd"/>
            <w:r w:rsidRPr="006F46B2">
              <w:rPr>
                <w:sz w:val="20"/>
                <w:szCs w:val="20"/>
              </w:rPr>
              <w:t xml:space="preserve">. 71, </w:t>
            </w:r>
            <w:proofErr w:type="spellStart"/>
            <w:r w:rsidRPr="006F46B2">
              <w:rPr>
                <w:sz w:val="20"/>
                <w:szCs w:val="20"/>
              </w:rPr>
              <w:t>pp</w:t>
            </w:r>
            <w:proofErr w:type="spellEnd"/>
            <w:r w:rsidRPr="006F46B2">
              <w:rPr>
                <w:sz w:val="20"/>
                <w:szCs w:val="20"/>
              </w:rPr>
              <w:t>. 21–45.</w:t>
            </w:r>
          </w:p>
          <w:p w:rsidR="009B01A8" w:rsidRPr="006F46B2" w:rsidRDefault="006F46B2">
            <w:pPr>
              <w:ind w:left="254" w:hanging="254"/>
              <w:jc w:val="both"/>
              <w:rPr>
                <w:sz w:val="20"/>
                <w:szCs w:val="20"/>
              </w:rPr>
            </w:pPr>
            <w:proofErr w:type="spellStart"/>
            <w:r w:rsidRPr="006F46B2">
              <w:rPr>
                <w:sz w:val="20"/>
                <w:szCs w:val="20"/>
              </w:rPr>
              <w:t>Якнюнайте</w:t>
            </w:r>
            <w:proofErr w:type="spellEnd"/>
            <w:r w:rsidRPr="006F46B2">
              <w:rPr>
                <w:sz w:val="20"/>
                <w:szCs w:val="20"/>
              </w:rPr>
              <w:t xml:space="preserve">, Д. </w:t>
            </w:r>
            <w:proofErr w:type="spellStart"/>
            <w:r w:rsidRPr="006F46B2">
              <w:rPr>
                <w:sz w:val="20"/>
                <w:szCs w:val="20"/>
              </w:rPr>
              <w:t>Вильпишаускас</w:t>
            </w:r>
            <w:proofErr w:type="spellEnd"/>
            <w:r w:rsidRPr="006F46B2">
              <w:rPr>
                <w:sz w:val="20"/>
                <w:szCs w:val="20"/>
              </w:rPr>
              <w:t>, Р. (2012) ‘</w:t>
            </w:r>
            <w:proofErr w:type="spellStart"/>
            <w:r w:rsidRPr="006F46B2">
              <w:rPr>
                <w:sz w:val="20"/>
                <w:szCs w:val="20"/>
              </w:rPr>
              <w:t>Литовско-российские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отношения</w:t>
            </w:r>
            <w:proofErr w:type="spellEnd"/>
            <w:r w:rsidRPr="006F46B2">
              <w:rPr>
                <w:sz w:val="20"/>
                <w:szCs w:val="20"/>
              </w:rPr>
              <w:t xml:space="preserve"> в 1991-2011 </w:t>
            </w:r>
            <w:proofErr w:type="spellStart"/>
            <w:r w:rsidRPr="006F46B2">
              <w:rPr>
                <w:sz w:val="20"/>
                <w:szCs w:val="20"/>
              </w:rPr>
              <w:t>годах</w:t>
            </w:r>
            <w:proofErr w:type="spellEnd"/>
            <w:r w:rsidRPr="006F46B2">
              <w:rPr>
                <w:sz w:val="20"/>
                <w:szCs w:val="20"/>
              </w:rPr>
              <w:t xml:space="preserve">’, </w:t>
            </w:r>
            <w:proofErr w:type="spellStart"/>
            <w:r w:rsidRPr="006F46B2">
              <w:rPr>
                <w:sz w:val="20"/>
                <w:szCs w:val="20"/>
              </w:rPr>
              <w:t>Восточная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Европа</w:t>
            </w:r>
            <w:proofErr w:type="spellEnd"/>
            <w:r w:rsidRPr="006F46B2">
              <w:rPr>
                <w:sz w:val="20"/>
                <w:szCs w:val="20"/>
              </w:rPr>
              <w:t xml:space="preserve">. </w:t>
            </w:r>
            <w:proofErr w:type="spellStart"/>
            <w:r w:rsidRPr="006F46B2">
              <w:rPr>
                <w:sz w:val="20"/>
                <w:szCs w:val="20"/>
              </w:rPr>
              <w:t>Перспективы</w:t>
            </w:r>
            <w:proofErr w:type="spellEnd"/>
            <w:r w:rsidRPr="006F46B2">
              <w:rPr>
                <w:sz w:val="20"/>
                <w:szCs w:val="20"/>
              </w:rPr>
              <w:t xml:space="preserve">, </w:t>
            </w:r>
            <w:proofErr w:type="spellStart"/>
            <w:r w:rsidRPr="006F46B2">
              <w:rPr>
                <w:sz w:val="20"/>
                <w:szCs w:val="20"/>
              </w:rPr>
              <w:t>vol</w:t>
            </w:r>
            <w:proofErr w:type="spellEnd"/>
            <w:r w:rsidRPr="006F46B2">
              <w:rPr>
                <w:sz w:val="20"/>
                <w:szCs w:val="20"/>
              </w:rPr>
              <w:t>. 1-2, с. 165-179.</w:t>
            </w:r>
          </w:p>
          <w:p w:rsidR="009B01A8" w:rsidRPr="006F46B2" w:rsidRDefault="006F46B2">
            <w:pPr>
              <w:ind w:left="254" w:hanging="254"/>
              <w:jc w:val="both"/>
              <w:rPr>
                <w:sz w:val="20"/>
                <w:szCs w:val="20"/>
              </w:rPr>
            </w:pPr>
            <w:r w:rsidRPr="006F46B2">
              <w:rPr>
                <w:sz w:val="20"/>
                <w:szCs w:val="20"/>
              </w:rPr>
              <w:t>Jakniūnaitė, D. (2012) ‘</w:t>
            </w:r>
            <w:proofErr w:type="spellStart"/>
            <w:r w:rsidRPr="006F46B2">
              <w:rPr>
                <w:sz w:val="20"/>
                <w:szCs w:val="20"/>
              </w:rPr>
              <w:t>Baltic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States</w:t>
            </w:r>
            <w:proofErr w:type="spellEnd"/>
            <w:r w:rsidRPr="006F46B2">
              <w:rPr>
                <w:sz w:val="20"/>
                <w:szCs w:val="20"/>
              </w:rPr>
              <w:t xml:space="preserve"> – </w:t>
            </w:r>
            <w:proofErr w:type="spellStart"/>
            <w:r w:rsidRPr="006F46B2">
              <w:rPr>
                <w:sz w:val="20"/>
                <w:szCs w:val="20"/>
              </w:rPr>
              <w:t>three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states</w:t>
            </w:r>
            <w:proofErr w:type="spellEnd"/>
            <w:r w:rsidRPr="006F46B2">
              <w:rPr>
                <w:sz w:val="20"/>
                <w:szCs w:val="20"/>
              </w:rPr>
              <w:t xml:space="preserve">, </w:t>
            </w:r>
            <w:proofErr w:type="spellStart"/>
            <w:r w:rsidRPr="006F46B2">
              <w:rPr>
                <w:sz w:val="20"/>
                <w:szCs w:val="20"/>
              </w:rPr>
              <w:t>but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no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region</w:t>
            </w:r>
            <w:proofErr w:type="spellEnd"/>
            <w:r w:rsidRPr="006F46B2">
              <w:rPr>
                <w:sz w:val="20"/>
                <w:szCs w:val="20"/>
              </w:rPr>
              <w:t xml:space="preserve">’, </w:t>
            </w:r>
            <w:proofErr w:type="spellStart"/>
            <w:r w:rsidRPr="006F46B2">
              <w:rPr>
                <w:sz w:val="20"/>
                <w:szCs w:val="20"/>
              </w:rPr>
              <w:t>Baltic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Rim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Economies</w:t>
            </w:r>
            <w:proofErr w:type="spellEnd"/>
            <w:r w:rsidRPr="006F46B2">
              <w:rPr>
                <w:sz w:val="20"/>
                <w:szCs w:val="20"/>
              </w:rPr>
              <w:t xml:space="preserve">, </w:t>
            </w:r>
            <w:proofErr w:type="spellStart"/>
            <w:r w:rsidRPr="006F46B2">
              <w:rPr>
                <w:sz w:val="20"/>
                <w:szCs w:val="20"/>
              </w:rPr>
              <w:t>vol</w:t>
            </w:r>
            <w:proofErr w:type="spellEnd"/>
            <w:r w:rsidRPr="006F46B2">
              <w:rPr>
                <w:sz w:val="20"/>
                <w:szCs w:val="20"/>
              </w:rPr>
              <w:t xml:space="preserve">. 4, </w:t>
            </w:r>
            <w:proofErr w:type="spellStart"/>
            <w:r w:rsidRPr="006F46B2">
              <w:rPr>
                <w:sz w:val="20"/>
                <w:szCs w:val="20"/>
              </w:rPr>
              <w:t>pp</w:t>
            </w:r>
            <w:proofErr w:type="spellEnd"/>
            <w:r w:rsidRPr="006F46B2">
              <w:rPr>
                <w:sz w:val="20"/>
                <w:szCs w:val="20"/>
              </w:rPr>
              <w:t>. 56.</w:t>
            </w:r>
          </w:p>
        </w:tc>
      </w:tr>
      <w:tr w:rsidR="009B01A8" w:rsidRPr="006F46B2">
        <w:tc>
          <w:tcPr>
            <w:tcW w:w="2399" w:type="dxa"/>
            <w:tcBorders>
              <w:top w:val="single" w:sz="8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9B01A8" w:rsidRPr="006F46B2" w:rsidRDefault="006F46B2">
            <w:pPr>
              <w:rPr>
                <w:sz w:val="20"/>
                <w:szCs w:val="20"/>
              </w:rPr>
            </w:pPr>
            <w:r w:rsidRPr="006F46B2">
              <w:rPr>
                <w:sz w:val="20"/>
                <w:szCs w:val="20"/>
              </w:rPr>
              <w:lastRenderedPageBreak/>
              <w:t xml:space="preserve">Žilvinas </w:t>
            </w:r>
            <w:r w:rsidRPr="006F46B2">
              <w:rPr>
                <w:sz w:val="20"/>
                <w:szCs w:val="20"/>
              </w:rPr>
              <w:t>Martinaitis</w:t>
            </w:r>
          </w:p>
        </w:tc>
        <w:tc>
          <w:tcPr>
            <w:tcW w:w="958" w:type="dxa"/>
            <w:tcBorders>
              <w:top w:val="single" w:sz="8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9B01A8" w:rsidRPr="006F46B2" w:rsidRDefault="006F46B2">
            <w:pPr>
              <w:jc w:val="center"/>
              <w:rPr>
                <w:sz w:val="20"/>
                <w:szCs w:val="20"/>
              </w:rPr>
            </w:pPr>
            <w:r w:rsidRPr="006F46B2">
              <w:rPr>
                <w:sz w:val="20"/>
                <w:szCs w:val="20"/>
              </w:rPr>
              <w:t>Dr.</w:t>
            </w:r>
          </w:p>
        </w:tc>
        <w:tc>
          <w:tcPr>
            <w:tcW w:w="960" w:type="dxa"/>
            <w:gridSpan w:val="2"/>
            <w:tcBorders>
              <w:top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9B01A8" w:rsidRPr="006F46B2" w:rsidRDefault="00006B2C">
            <w:pPr>
              <w:jc w:val="center"/>
              <w:rPr>
                <w:sz w:val="20"/>
                <w:szCs w:val="20"/>
              </w:rPr>
            </w:pPr>
            <w:r w:rsidRPr="006F46B2">
              <w:rPr>
                <w:sz w:val="20"/>
                <w:szCs w:val="20"/>
              </w:rPr>
              <w:t>Doc.</w:t>
            </w:r>
          </w:p>
        </w:tc>
        <w:tc>
          <w:tcPr>
            <w:tcW w:w="5882" w:type="dxa"/>
            <w:gridSpan w:val="4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006B2C" w:rsidRPr="006F46B2" w:rsidRDefault="00006B2C" w:rsidP="00006B2C">
            <w:pPr>
              <w:rPr>
                <w:b/>
                <w:sz w:val="20"/>
                <w:szCs w:val="20"/>
              </w:rPr>
            </w:pPr>
            <w:r w:rsidRPr="006F46B2">
              <w:rPr>
                <w:b/>
                <w:sz w:val="20"/>
                <w:szCs w:val="20"/>
              </w:rPr>
              <w:t>MONOGRAFIJOS:</w:t>
            </w:r>
          </w:p>
          <w:p w:rsidR="00006B2C" w:rsidRPr="006F46B2" w:rsidRDefault="00006B2C" w:rsidP="00006B2C">
            <w:pPr>
              <w:ind w:left="265" w:hanging="265"/>
              <w:rPr>
                <w:sz w:val="20"/>
                <w:szCs w:val="20"/>
              </w:rPr>
            </w:pPr>
            <w:proofErr w:type="spellStart"/>
            <w:r w:rsidRPr="006F46B2">
              <w:rPr>
                <w:sz w:val="20"/>
                <w:szCs w:val="20"/>
              </w:rPr>
              <w:t>Nakrošis</w:t>
            </w:r>
            <w:proofErr w:type="spellEnd"/>
            <w:r w:rsidRPr="006F46B2">
              <w:rPr>
                <w:sz w:val="20"/>
                <w:szCs w:val="20"/>
              </w:rPr>
              <w:t xml:space="preserve">, Vitalis, Žilvinas Martinaitis (red). </w:t>
            </w:r>
            <w:proofErr w:type="spellStart"/>
            <w:r w:rsidRPr="006F46B2">
              <w:rPr>
                <w:i/>
                <w:sz w:val="20"/>
                <w:szCs w:val="20"/>
              </w:rPr>
              <w:t>The</w:t>
            </w:r>
            <w:proofErr w:type="spellEnd"/>
            <w:r w:rsidRPr="006F46B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i/>
                <w:sz w:val="20"/>
                <w:szCs w:val="20"/>
              </w:rPr>
              <w:t>organisation</w:t>
            </w:r>
            <w:proofErr w:type="spellEnd"/>
            <w:r w:rsidRPr="006F46B2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6F46B2">
              <w:rPr>
                <w:i/>
                <w:sz w:val="20"/>
                <w:szCs w:val="20"/>
              </w:rPr>
              <w:t>autonomy</w:t>
            </w:r>
            <w:proofErr w:type="spellEnd"/>
            <w:r w:rsidRPr="006F46B2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6F46B2">
              <w:rPr>
                <w:i/>
                <w:sz w:val="20"/>
                <w:szCs w:val="20"/>
              </w:rPr>
              <w:t>control</w:t>
            </w:r>
            <w:proofErr w:type="spellEnd"/>
            <w:r w:rsidRPr="006F46B2">
              <w:rPr>
                <w:i/>
                <w:sz w:val="20"/>
                <w:szCs w:val="20"/>
              </w:rPr>
              <w:t xml:space="preserve"> and </w:t>
            </w:r>
            <w:proofErr w:type="spellStart"/>
            <w:r w:rsidRPr="006F46B2">
              <w:rPr>
                <w:i/>
                <w:sz w:val="20"/>
                <w:szCs w:val="20"/>
              </w:rPr>
              <w:t>performance</w:t>
            </w:r>
            <w:proofErr w:type="spellEnd"/>
            <w:r w:rsidRPr="006F46B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i/>
                <w:sz w:val="20"/>
                <w:szCs w:val="20"/>
              </w:rPr>
              <w:t>of</w:t>
            </w:r>
            <w:proofErr w:type="spellEnd"/>
            <w:r w:rsidRPr="006F46B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i/>
                <w:sz w:val="20"/>
                <w:szCs w:val="20"/>
              </w:rPr>
              <w:t>the</w:t>
            </w:r>
            <w:proofErr w:type="spellEnd"/>
            <w:r w:rsidRPr="006F46B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i/>
                <w:sz w:val="20"/>
                <w:szCs w:val="20"/>
              </w:rPr>
              <w:t>Lithuanian</w:t>
            </w:r>
            <w:proofErr w:type="spellEnd"/>
            <w:r w:rsidRPr="006F46B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i/>
                <w:sz w:val="20"/>
                <w:szCs w:val="20"/>
              </w:rPr>
              <w:t>agencies</w:t>
            </w:r>
            <w:proofErr w:type="spellEnd"/>
            <w:r w:rsidRPr="006F46B2">
              <w:rPr>
                <w:i/>
                <w:sz w:val="20"/>
                <w:szCs w:val="20"/>
              </w:rPr>
              <w:t xml:space="preserve"> and </w:t>
            </w:r>
            <w:proofErr w:type="spellStart"/>
            <w:r w:rsidRPr="006F46B2">
              <w:rPr>
                <w:i/>
                <w:sz w:val="20"/>
                <w:szCs w:val="20"/>
              </w:rPr>
              <w:t>other</w:t>
            </w:r>
            <w:proofErr w:type="spellEnd"/>
            <w:r w:rsidRPr="006F46B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i/>
                <w:sz w:val="20"/>
                <w:szCs w:val="20"/>
              </w:rPr>
              <w:t>public</w:t>
            </w:r>
            <w:proofErr w:type="spellEnd"/>
            <w:r w:rsidRPr="006F46B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i/>
                <w:sz w:val="20"/>
                <w:szCs w:val="20"/>
              </w:rPr>
              <w:t>sector</w:t>
            </w:r>
            <w:proofErr w:type="spellEnd"/>
            <w:r w:rsidRPr="006F46B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i/>
                <w:sz w:val="20"/>
                <w:szCs w:val="20"/>
              </w:rPr>
              <w:t>organisations</w:t>
            </w:r>
            <w:proofErr w:type="spellEnd"/>
            <w:r w:rsidRPr="006F46B2">
              <w:rPr>
                <w:sz w:val="20"/>
                <w:szCs w:val="20"/>
              </w:rPr>
              <w:t>. Vilnius: Vilniaus universiteto leidykla, 2011. ISBN. 9789955634768.</w:t>
            </w:r>
          </w:p>
          <w:p w:rsidR="00006B2C" w:rsidRPr="006F46B2" w:rsidRDefault="00006B2C" w:rsidP="00006B2C">
            <w:pPr>
              <w:rPr>
                <w:b/>
                <w:caps/>
                <w:sz w:val="20"/>
                <w:szCs w:val="20"/>
              </w:rPr>
            </w:pPr>
          </w:p>
          <w:p w:rsidR="00006B2C" w:rsidRPr="006F46B2" w:rsidRDefault="00006B2C" w:rsidP="00006B2C">
            <w:pPr>
              <w:rPr>
                <w:b/>
                <w:caps/>
                <w:sz w:val="20"/>
                <w:szCs w:val="20"/>
              </w:rPr>
            </w:pPr>
            <w:r w:rsidRPr="006F46B2">
              <w:rPr>
                <w:b/>
                <w:caps/>
                <w:sz w:val="20"/>
                <w:szCs w:val="20"/>
              </w:rPr>
              <w:t xml:space="preserve">moksliniai straipsniai tarptautinėse duomenų </w:t>
            </w:r>
            <w:r w:rsidRPr="006F46B2">
              <w:rPr>
                <w:b/>
                <w:caps/>
                <w:sz w:val="20"/>
                <w:szCs w:val="20"/>
              </w:rPr>
              <w:lastRenderedPageBreak/>
              <w:t>bazėse referuojamuose PERIODINIUOSE leidiniuose:</w:t>
            </w:r>
          </w:p>
          <w:p w:rsidR="00006B2C" w:rsidRPr="006F46B2" w:rsidRDefault="00006B2C" w:rsidP="00006B2C">
            <w:pPr>
              <w:ind w:left="360" w:hanging="360"/>
              <w:rPr>
                <w:sz w:val="20"/>
                <w:szCs w:val="20"/>
              </w:rPr>
            </w:pPr>
            <w:proofErr w:type="spellStart"/>
            <w:r w:rsidRPr="006F46B2">
              <w:rPr>
                <w:sz w:val="20"/>
                <w:szCs w:val="20"/>
              </w:rPr>
              <w:t>Paliokaitė</w:t>
            </w:r>
            <w:proofErr w:type="spellEnd"/>
            <w:r w:rsidRPr="006F46B2">
              <w:rPr>
                <w:sz w:val="20"/>
                <w:szCs w:val="20"/>
              </w:rPr>
              <w:t xml:space="preserve">, Agnė, Žilvinas Martinaitis, </w:t>
            </w:r>
            <w:proofErr w:type="spellStart"/>
            <w:r w:rsidRPr="006F46B2">
              <w:rPr>
                <w:sz w:val="20"/>
                <w:szCs w:val="20"/>
              </w:rPr>
              <w:t>David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Sarpong</w:t>
            </w:r>
            <w:proofErr w:type="spellEnd"/>
            <w:r w:rsidRPr="006F46B2">
              <w:rPr>
                <w:sz w:val="20"/>
                <w:szCs w:val="20"/>
              </w:rPr>
              <w:t>, „</w:t>
            </w:r>
            <w:proofErr w:type="spellStart"/>
            <w:r w:rsidRPr="006F46B2">
              <w:rPr>
                <w:sz w:val="20"/>
                <w:szCs w:val="20"/>
              </w:rPr>
              <w:t>Implementing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smart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specialisation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roadmaps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in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Lithuania</w:t>
            </w:r>
            <w:proofErr w:type="spellEnd"/>
            <w:r w:rsidRPr="006F46B2">
              <w:rPr>
                <w:sz w:val="20"/>
                <w:szCs w:val="20"/>
              </w:rPr>
              <w:t xml:space="preserve">: </w:t>
            </w:r>
            <w:proofErr w:type="spellStart"/>
            <w:r w:rsidRPr="006F46B2">
              <w:rPr>
                <w:sz w:val="20"/>
                <w:szCs w:val="20"/>
              </w:rPr>
              <w:t>Lost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in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translation</w:t>
            </w:r>
            <w:proofErr w:type="spellEnd"/>
            <w:r w:rsidRPr="006F46B2">
              <w:rPr>
                <w:sz w:val="20"/>
                <w:szCs w:val="20"/>
              </w:rPr>
              <w:t xml:space="preserve">?“, </w:t>
            </w:r>
            <w:proofErr w:type="spellStart"/>
            <w:r w:rsidRPr="006F46B2">
              <w:rPr>
                <w:i/>
                <w:sz w:val="20"/>
                <w:szCs w:val="20"/>
              </w:rPr>
              <w:t>Technological</w:t>
            </w:r>
            <w:proofErr w:type="spellEnd"/>
            <w:r w:rsidRPr="006F46B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i/>
                <w:sz w:val="20"/>
                <w:szCs w:val="20"/>
              </w:rPr>
              <w:t>Forecasting</w:t>
            </w:r>
            <w:proofErr w:type="spellEnd"/>
            <w:r w:rsidRPr="006F46B2">
              <w:rPr>
                <w:i/>
                <w:sz w:val="20"/>
                <w:szCs w:val="20"/>
              </w:rPr>
              <w:t xml:space="preserve"> and </w:t>
            </w:r>
            <w:proofErr w:type="spellStart"/>
            <w:r w:rsidRPr="006F46B2">
              <w:rPr>
                <w:i/>
                <w:sz w:val="20"/>
                <w:szCs w:val="20"/>
              </w:rPr>
              <w:t>Social</w:t>
            </w:r>
            <w:proofErr w:type="spellEnd"/>
            <w:r w:rsidRPr="006F46B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i/>
                <w:sz w:val="20"/>
                <w:szCs w:val="20"/>
              </w:rPr>
              <w:t>Change</w:t>
            </w:r>
            <w:proofErr w:type="spellEnd"/>
            <w:r w:rsidRPr="006F46B2">
              <w:rPr>
                <w:sz w:val="20"/>
                <w:szCs w:val="20"/>
              </w:rPr>
              <w:t xml:space="preserve">, </w:t>
            </w:r>
            <w:proofErr w:type="spellStart"/>
            <w:r w:rsidRPr="006F46B2">
              <w:rPr>
                <w:sz w:val="20"/>
                <w:szCs w:val="20"/>
              </w:rPr>
              <w:t>Vol</w:t>
            </w:r>
            <w:proofErr w:type="spellEnd"/>
            <w:r w:rsidRPr="006F46B2">
              <w:rPr>
                <w:sz w:val="20"/>
                <w:szCs w:val="20"/>
              </w:rPr>
              <w:t xml:space="preserve">. 110, 2016, pp. 143-152. </w:t>
            </w:r>
          </w:p>
          <w:p w:rsidR="00006B2C" w:rsidRPr="006F46B2" w:rsidRDefault="00006B2C" w:rsidP="00006B2C">
            <w:pPr>
              <w:ind w:left="360" w:hanging="360"/>
              <w:rPr>
                <w:sz w:val="20"/>
                <w:szCs w:val="20"/>
              </w:rPr>
            </w:pPr>
            <w:proofErr w:type="spellStart"/>
            <w:r w:rsidRPr="006F46B2">
              <w:rPr>
                <w:sz w:val="20"/>
                <w:szCs w:val="20"/>
              </w:rPr>
              <w:t>Secundo</w:t>
            </w:r>
            <w:proofErr w:type="spellEnd"/>
            <w:r w:rsidRPr="006F46B2">
              <w:rPr>
                <w:sz w:val="20"/>
                <w:szCs w:val="20"/>
              </w:rPr>
              <w:t xml:space="preserve">, </w:t>
            </w:r>
            <w:proofErr w:type="spellStart"/>
            <w:r w:rsidRPr="006F46B2">
              <w:rPr>
                <w:sz w:val="20"/>
                <w:szCs w:val="20"/>
              </w:rPr>
              <w:t>Giustina</w:t>
            </w:r>
            <w:proofErr w:type="spellEnd"/>
            <w:r w:rsidRPr="006F46B2">
              <w:rPr>
                <w:sz w:val="20"/>
                <w:szCs w:val="20"/>
              </w:rPr>
              <w:t xml:space="preserve">, </w:t>
            </w:r>
            <w:proofErr w:type="spellStart"/>
            <w:r w:rsidRPr="006F46B2">
              <w:rPr>
                <w:sz w:val="20"/>
                <w:szCs w:val="20"/>
              </w:rPr>
              <w:t>Susana</w:t>
            </w:r>
            <w:proofErr w:type="spellEnd"/>
            <w:r w:rsidRPr="006F46B2">
              <w:rPr>
                <w:sz w:val="20"/>
                <w:szCs w:val="20"/>
              </w:rPr>
              <w:t xml:space="preserve"> Elena-</w:t>
            </w:r>
            <w:proofErr w:type="spellStart"/>
            <w:r w:rsidRPr="006F46B2">
              <w:rPr>
                <w:sz w:val="20"/>
                <w:szCs w:val="20"/>
              </w:rPr>
              <w:t>Perez</w:t>
            </w:r>
            <w:proofErr w:type="spellEnd"/>
            <w:r w:rsidRPr="006F46B2">
              <w:rPr>
                <w:sz w:val="20"/>
                <w:szCs w:val="20"/>
              </w:rPr>
              <w:t xml:space="preserve">, Žilvinas Martinaitis, </w:t>
            </w:r>
            <w:proofErr w:type="spellStart"/>
            <w:r w:rsidRPr="006F46B2">
              <w:rPr>
                <w:sz w:val="20"/>
                <w:szCs w:val="20"/>
              </w:rPr>
              <w:t>Karl-Heinz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Leitner</w:t>
            </w:r>
            <w:proofErr w:type="spellEnd"/>
            <w:r w:rsidRPr="006F46B2">
              <w:rPr>
                <w:sz w:val="20"/>
                <w:szCs w:val="20"/>
              </w:rPr>
              <w:t>, „</w:t>
            </w:r>
            <w:proofErr w:type="spellStart"/>
            <w:r w:rsidRPr="006F46B2">
              <w:rPr>
                <w:sz w:val="20"/>
                <w:szCs w:val="20"/>
              </w:rPr>
              <w:t>An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Intellectual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Capital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Maturity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Model</w:t>
            </w:r>
            <w:proofErr w:type="spellEnd"/>
            <w:r w:rsidRPr="006F46B2">
              <w:rPr>
                <w:sz w:val="20"/>
                <w:szCs w:val="20"/>
              </w:rPr>
              <w:t xml:space="preserve"> (ICMM) to </w:t>
            </w:r>
            <w:proofErr w:type="spellStart"/>
            <w:r w:rsidRPr="006F46B2">
              <w:rPr>
                <w:sz w:val="20"/>
                <w:szCs w:val="20"/>
              </w:rPr>
              <w:t>improve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strategic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management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in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European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universities</w:t>
            </w:r>
            <w:proofErr w:type="spellEnd"/>
            <w:r w:rsidRPr="006F46B2">
              <w:rPr>
                <w:sz w:val="20"/>
                <w:szCs w:val="20"/>
              </w:rPr>
              <w:t xml:space="preserve">: a </w:t>
            </w:r>
            <w:proofErr w:type="spellStart"/>
            <w:r w:rsidRPr="006F46B2">
              <w:rPr>
                <w:sz w:val="20"/>
                <w:szCs w:val="20"/>
              </w:rPr>
              <w:t>dynamic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approach</w:t>
            </w:r>
            <w:proofErr w:type="spellEnd"/>
            <w:r w:rsidRPr="006F46B2">
              <w:rPr>
                <w:sz w:val="20"/>
                <w:szCs w:val="20"/>
              </w:rPr>
              <w:t xml:space="preserve">“, </w:t>
            </w:r>
            <w:proofErr w:type="spellStart"/>
            <w:r w:rsidRPr="006F46B2">
              <w:rPr>
                <w:i/>
                <w:sz w:val="20"/>
                <w:szCs w:val="20"/>
              </w:rPr>
              <w:t>Journal</w:t>
            </w:r>
            <w:proofErr w:type="spellEnd"/>
            <w:r w:rsidRPr="006F46B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i/>
                <w:sz w:val="20"/>
                <w:szCs w:val="20"/>
              </w:rPr>
              <w:t>of</w:t>
            </w:r>
            <w:proofErr w:type="spellEnd"/>
            <w:r w:rsidRPr="006F46B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i/>
                <w:sz w:val="20"/>
                <w:szCs w:val="20"/>
              </w:rPr>
              <w:t>Intellectual</w:t>
            </w:r>
            <w:proofErr w:type="spellEnd"/>
            <w:r w:rsidRPr="006F46B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i/>
                <w:sz w:val="20"/>
                <w:szCs w:val="20"/>
              </w:rPr>
              <w:t>Capital</w:t>
            </w:r>
            <w:proofErr w:type="spellEnd"/>
            <w:r w:rsidRPr="006F46B2">
              <w:rPr>
                <w:sz w:val="20"/>
                <w:szCs w:val="20"/>
              </w:rPr>
              <w:t>, Vol. 16 (No.2), 2015, pp. 419 - 442.</w:t>
            </w:r>
          </w:p>
          <w:p w:rsidR="00006B2C" w:rsidRPr="006F46B2" w:rsidRDefault="00006B2C" w:rsidP="00006B2C">
            <w:pPr>
              <w:ind w:left="360" w:hanging="360"/>
              <w:rPr>
                <w:sz w:val="20"/>
                <w:szCs w:val="20"/>
              </w:rPr>
            </w:pPr>
            <w:proofErr w:type="spellStart"/>
            <w:r w:rsidRPr="006F46B2">
              <w:rPr>
                <w:sz w:val="20"/>
                <w:szCs w:val="20"/>
              </w:rPr>
              <w:t>Paliokaitė</w:t>
            </w:r>
            <w:proofErr w:type="spellEnd"/>
            <w:r w:rsidRPr="006F46B2">
              <w:rPr>
                <w:sz w:val="20"/>
                <w:szCs w:val="20"/>
              </w:rPr>
              <w:t>,</w:t>
            </w:r>
            <w:r w:rsidRPr="006F46B2">
              <w:rPr>
                <w:sz w:val="20"/>
                <w:szCs w:val="20"/>
                <w:lang w:val="en-GB"/>
              </w:rPr>
              <w:t xml:space="preserve"> </w:t>
            </w:r>
            <w:r w:rsidRPr="006F46B2">
              <w:rPr>
                <w:sz w:val="20"/>
                <w:szCs w:val="20"/>
              </w:rPr>
              <w:t xml:space="preserve">Agnė., Žilvinas </w:t>
            </w:r>
            <w:r w:rsidRPr="006F46B2">
              <w:rPr>
                <w:sz w:val="20"/>
                <w:szCs w:val="20"/>
                <w:lang w:val="en-GB"/>
              </w:rPr>
              <w:t>Martinaitis</w:t>
            </w:r>
            <w:r w:rsidRPr="006F46B2">
              <w:rPr>
                <w:sz w:val="20"/>
                <w:szCs w:val="20"/>
              </w:rPr>
              <w:t xml:space="preserve">, Ramojus </w:t>
            </w:r>
            <w:proofErr w:type="spellStart"/>
            <w:r w:rsidRPr="006F46B2">
              <w:rPr>
                <w:sz w:val="20"/>
                <w:szCs w:val="20"/>
              </w:rPr>
              <w:t>Reimeris</w:t>
            </w:r>
            <w:proofErr w:type="spellEnd"/>
            <w:r w:rsidRPr="006F46B2">
              <w:rPr>
                <w:sz w:val="20"/>
                <w:szCs w:val="20"/>
              </w:rPr>
              <w:t>, "</w:t>
            </w:r>
            <w:proofErr w:type="spellStart"/>
            <w:r w:rsidRPr="006F46B2">
              <w:rPr>
                <w:sz w:val="20"/>
                <w:szCs w:val="20"/>
              </w:rPr>
              <w:t>Foresight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methods</w:t>
            </w:r>
            <w:proofErr w:type="spellEnd"/>
            <w:r w:rsidRPr="006F46B2">
              <w:rPr>
                <w:sz w:val="20"/>
                <w:szCs w:val="20"/>
              </w:rPr>
              <w:t xml:space="preserve"> for </w:t>
            </w:r>
            <w:proofErr w:type="spellStart"/>
            <w:r w:rsidRPr="006F46B2">
              <w:rPr>
                <w:sz w:val="20"/>
                <w:szCs w:val="20"/>
              </w:rPr>
              <w:t>smart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specialisation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strategy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development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in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Lithuania</w:t>
            </w:r>
            <w:proofErr w:type="spellEnd"/>
            <w:r w:rsidRPr="006F46B2">
              <w:rPr>
                <w:sz w:val="20"/>
                <w:szCs w:val="20"/>
              </w:rPr>
              <w:t xml:space="preserve">", </w:t>
            </w:r>
            <w:proofErr w:type="spellStart"/>
            <w:r w:rsidRPr="006F46B2">
              <w:rPr>
                <w:i/>
                <w:sz w:val="20"/>
                <w:szCs w:val="20"/>
              </w:rPr>
              <w:t>Technological</w:t>
            </w:r>
            <w:proofErr w:type="spellEnd"/>
            <w:r w:rsidRPr="006F46B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i/>
                <w:sz w:val="20"/>
                <w:szCs w:val="20"/>
              </w:rPr>
              <w:t>Forecasting</w:t>
            </w:r>
            <w:proofErr w:type="spellEnd"/>
            <w:r w:rsidRPr="006F46B2">
              <w:rPr>
                <w:i/>
                <w:sz w:val="20"/>
                <w:szCs w:val="20"/>
              </w:rPr>
              <w:t xml:space="preserve"> and </w:t>
            </w:r>
            <w:proofErr w:type="spellStart"/>
            <w:r w:rsidRPr="006F46B2">
              <w:rPr>
                <w:i/>
                <w:sz w:val="20"/>
                <w:szCs w:val="20"/>
              </w:rPr>
              <w:t>Social</w:t>
            </w:r>
            <w:proofErr w:type="spellEnd"/>
            <w:r w:rsidRPr="006F46B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i/>
                <w:sz w:val="20"/>
                <w:szCs w:val="20"/>
              </w:rPr>
              <w:t>Change</w:t>
            </w:r>
            <w:proofErr w:type="spellEnd"/>
            <w:r w:rsidRPr="006F46B2">
              <w:rPr>
                <w:sz w:val="20"/>
                <w:szCs w:val="20"/>
              </w:rPr>
              <w:t xml:space="preserve">, </w:t>
            </w:r>
            <w:proofErr w:type="spellStart"/>
            <w:r w:rsidRPr="006F46B2">
              <w:rPr>
                <w:sz w:val="20"/>
                <w:szCs w:val="20"/>
              </w:rPr>
              <w:t>Vol</w:t>
            </w:r>
            <w:proofErr w:type="spellEnd"/>
            <w:r w:rsidRPr="006F46B2">
              <w:rPr>
                <w:sz w:val="20"/>
                <w:szCs w:val="20"/>
              </w:rPr>
              <w:t xml:space="preserve">. 101, 2015, pp. 185-199. </w:t>
            </w:r>
          </w:p>
          <w:p w:rsidR="00006B2C" w:rsidRPr="006F46B2" w:rsidRDefault="00006B2C" w:rsidP="00006B2C">
            <w:pPr>
              <w:ind w:left="360" w:hanging="360"/>
              <w:rPr>
                <w:sz w:val="20"/>
                <w:szCs w:val="20"/>
              </w:rPr>
            </w:pPr>
            <w:r w:rsidRPr="006F46B2">
              <w:rPr>
                <w:sz w:val="20"/>
                <w:szCs w:val="20"/>
              </w:rPr>
              <w:t>Martinaitis Žilvinas, „</w:t>
            </w:r>
            <w:proofErr w:type="spellStart"/>
            <w:r w:rsidRPr="006F46B2">
              <w:rPr>
                <w:sz w:val="20"/>
                <w:szCs w:val="20"/>
              </w:rPr>
              <w:t>Measuring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skills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in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Europe</w:t>
            </w:r>
            <w:proofErr w:type="spellEnd"/>
            <w:r w:rsidRPr="006F46B2">
              <w:rPr>
                <w:sz w:val="20"/>
                <w:szCs w:val="20"/>
              </w:rPr>
              <w:t xml:space="preserve">“, </w:t>
            </w:r>
            <w:proofErr w:type="spellStart"/>
            <w:r w:rsidRPr="006F46B2">
              <w:rPr>
                <w:i/>
                <w:sz w:val="20"/>
                <w:szCs w:val="20"/>
              </w:rPr>
              <w:t>European</w:t>
            </w:r>
            <w:proofErr w:type="spellEnd"/>
            <w:r w:rsidRPr="006F46B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i/>
                <w:sz w:val="20"/>
                <w:szCs w:val="20"/>
              </w:rPr>
              <w:t>Journal</w:t>
            </w:r>
            <w:proofErr w:type="spellEnd"/>
            <w:r w:rsidRPr="006F46B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i/>
                <w:sz w:val="20"/>
                <w:szCs w:val="20"/>
              </w:rPr>
              <w:t>of</w:t>
            </w:r>
            <w:proofErr w:type="spellEnd"/>
            <w:r w:rsidRPr="006F46B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i/>
                <w:sz w:val="20"/>
                <w:szCs w:val="20"/>
              </w:rPr>
              <w:t>Training</w:t>
            </w:r>
            <w:proofErr w:type="spellEnd"/>
            <w:r w:rsidRPr="006F46B2">
              <w:rPr>
                <w:i/>
                <w:sz w:val="20"/>
                <w:szCs w:val="20"/>
              </w:rPr>
              <w:t xml:space="preserve"> and </w:t>
            </w:r>
            <w:proofErr w:type="spellStart"/>
            <w:r w:rsidRPr="006F46B2">
              <w:rPr>
                <w:i/>
                <w:sz w:val="20"/>
                <w:szCs w:val="20"/>
              </w:rPr>
              <w:t>Development</w:t>
            </w:r>
            <w:proofErr w:type="spellEnd"/>
            <w:r w:rsidRPr="006F46B2">
              <w:rPr>
                <w:sz w:val="20"/>
                <w:szCs w:val="20"/>
              </w:rPr>
              <w:t xml:space="preserve">, </w:t>
            </w:r>
            <w:proofErr w:type="spellStart"/>
            <w:r w:rsidRPr="006F46B2">
              <w:rPr>
                <w:sz w:val="20"/>
                <w:szCs w:val="20"/>
              </w:rPr>
              <w:t>Vol</w:t>
            </w:r>
            <w:proofErr w:type="spellEnd"/>
            <w:r w:rsidRPr="006F46B2">
              <w:rPr>
                <w:sz w:val="20"/>
                <w:szCs w:val="20"/>
              </w:rPr>
              <w:t xml:space="preserve">. 38 (3), 2014, pp. 198 – 210. </w:t>
            </w:r>
          </w:p>
          <w:p w:rsidR="00006B2C" w:rsidRPr="006F46B2" w:rsidRDefault="00006B2C" w:rsidP="00006B2C">
            <w:pPr>
              <w:ind w:left="360" w:hanging="360"/>
              <w:rPr>
                <w:sz w:val="20"/>
                <w:szCs w:val="20"/>
              </w:rPr>
            </w:pPr>
            <w:r w:rsidRPr="006F46B2">
              <w:rPr>
                <w:sz w:val="20"/>
                <w:szCs w:val="20"/>
              </w:rPr>
              <w:t>Martinaitis, Žilvinas, „</w:t>
            </w:r>
            <w:proofErr w:type="spellStart"/>
            <w:r w:rsidRPr="006F46B2">
              <w:rPr>
                <w:sz w:val="20"/>
                <w:szCs w:val="20"/>
              </w:rPr>
              <w:t>Explaining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electoral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reforms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in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Lithuania</w:t>
            </w:r>
            <w:proofErr w:type="spellEnd"/>
            <w:r w:rsidRPr="006F46B2">
              <w:rPr>
                <w:sz w:val="20"/>
                <w:szCs w:val="20"/>
              </w:rPr>
              <w:t xml:space="preserve">“, </w:t>
            </w:r>
            <w:proofErr w:type="spellStart"/>
            <w:r w:rsidRPr="006F46B2">
              <w:rPr>
                <w:i/>
                <w:sz w:val="20"/>
                <w:szCs w:val="20"/>
              </w:rPr>
              <w:t>Journal</w:t>
            </w:r>
            <w:proofErr w:type="spellEnd"/>
            <w:r w:rsidRPr="006F46B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i/>
                <w:sz w:val="20"/>
                <w:szCs w:val="20"/>
              </w:rPr>
              <w:t>of</w:t>
            </w:r>
            <w:proofErr w:type="spellEnd"/>
            <w:r w:rsidRPr="006F46B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i/>
                <w:sz w:val="20"/>
                <w:szCs w:val="20"/>
              </w:rPr>
              <w:t>Baltic</w:t>
            </w:r>
            <w:proofErr w:type="spellEnd"/>
            <w:r w:rsidRPr="006F46B2">
              <w:rPr>
                <w:i/>
                <w:sz w:val="20"/>
                <w:szCs w:val="20"/>
              </w:rPr>
              <w:t xml:space="preserve"> Studies</w:t>
            </w:r>
            <w:r w:rsidRPr="006F46B2">
              <w:rPr>
                <w:sz w:val="20"/>
                <w:szCs w:val="20"/>
              </w:rPr>
              <w:t xml:space="preserve">, </w:t>
            </w:r>
            <w:proofErr w:type="spellStart"/>
            <w:r w:rsidRPr="006F46B2">
              <w:rPr>
                <w:sz w:val="20"/>
                <w:szCs w:val="20"/>
              </w:rPr>
              <w:t>Vol</w:t>
            </w:r>
            <w:proofErr w:type="spellEnd"/>
            <w:r w:rsidRPr="006F46B2">
              <w:rPr>
                <w:sz w:val="20"/>
                <w:szCs w:val="20"/>
              </w:rPr>
              <w:t>. 43 (No. 3), 2012, pp. 389-400.</w:t>
            </w:r>
          </w:p>
          <w:p w:rsidR="00006B2C" w:rsidRPr="006F46B2" w:rsidRDefault="00006B2C" w:rsidP="00006B2C">
            <w:pPr>
              <w:ind w:left="360" w:hanging="360"/>
              <w:rPr>
                <w:sz w:val="20"/>
                <w:szCs w:val="20"/>
              </w:rPr>
            </w:pPr>
            <w:proofErr w:type="spellStart"/>
            <w:r w:rsidRPr="006F46B2">
              <w:rPr>
                <w:sz w:val="20"/>
                <w:szCs w:val="20"/>
              </w:rPr>
              <w:t>Nakrošis</w:t>
            </w:r>
            <w:proofErr w:type="spellEnd"/>
            <w:r w:rsidRPr="006F46B2">
              <w:rPr>
                <w:sz w:val="20"/>
                <w:szCs w:val="20"/>
              </w:rPr>
              <w:t>, Vitalis, Žilvinas Martinaitis, „</w:t>
            </w:r>
            <w:proofErr w:type="spellStart"/>
            <w:r w:rsidRPr="006F46B2">
              <w:rPr>
                <w:sz w:val="20"/>
                <w:szCs w:val="20"/>
              </w:rPr>
              <w:t>Sunrise</w:t>
            </w:r>
            <w:proofErr w:type="spellEnd"/>
            <w:r w:rsidRPr="006F46B2">
              <w:rPr>
                <w:sz w:val="20"/>
                <w:szCs w:val="20"/>
              </w:rPr>
              <w:t xml:space="preserve"> and </w:t>
            </w:r>
            <w:proofErr w:type="spellStart"/>
            <w:r w:rsidRPr="006F46B2">
              <w:rPr>
                <w:sz w:val="20"/>
                <w:szCs w:val="20"/>
              </w:rPr>
              <w:t>Sunset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of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Lithuanian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Agencies</w:t>
            </w:r>
            <w:proofErr w:type="spellEnd"/>
            <w:r w:rsidRPr="006F46B2">
              <w:rPr>
                <w:sz w:val="20"/>
                <w:szCs w:val="20"/>
              </w:rPr>
              <w:t xml:space="preserve">“, </w:t>
            </w:r>
            <w:proofErr w:type="spellStart"/>
            <w:r w:rsidRPr="006F46B2">
              <w:rPr>
                <w:i/>
                <w:sz w:val="20"/>
                <w:szCs w:val="20"/>
              </w:rPr>
              <w:t>Transylvanian</w:t>
            </w:r>
            <w:proofErr w:type="spellEnd"/>
            <w:r w:rsidRPr="006F46B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i/>
                <w:sz w:val="20"/>
                <w:szCs w:val="20"/>
              </w:rPr>
              <w:t>Review</w:t>
            </w:r>
            <w:proofErr w:type="spellEnd"/>
            <w:r w:rsidRPr="006F46B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i/>
                <w:sz w:val="20"/>
                <w:szCs w:val="20"/>
              </w:rPr>
              <w:t>of</w:t>
            </w:r>
            <w:proofErr w:type="spellEnd"/>
            <w:r w:rsidRPr="006F46B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i/>
                <w:sz w:val="20"/>
                <w:szCs w:val="20"/>
              </w:rPr>
              <w:t>Administrative</w:t>
            </w:r>
            <w:proofErr w:type="spellEnd"/>
            <w:r w:rsidRPr="006F46B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i/>
                <w:sz w:val="20"/>
                <w:szCs w:val="20"/>
              </w:rPr>
              <w:t>Sciences</w:t>
            </w:r>
            <w:proofErr w:type="spellEnd"/>
            <w:r w:rsidRPr="006F46B2">
              <w:rPr>
                <w:sz w:val="20"/>
                <w:szCs w:val="20"/>
              </w:rPr>
              <w:t xml:space="preserve">, </w:t>
            </w:r>
            <w:proofErr w:type="spellStart"/>
            <w:r w:rsidRPr="006F46B2">
              <w:rPr>
                <w:sz w:val="20"/>
                <w:szCs w:val="20"/>
              </w:rPr>
              <w:t>Special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Issue</w:t>
            </w:r>
            <w:proofErr w:type="spellEnd"/>
            <w:r w:rsidRPr="006F46B2">
              <w:rPr>
                <w:sz w:val="20"/>
                <w:szCs w:val="20"/>
              </w:rPr>
              <w:t xml:space="preserve">, </w:t>
            </w:r>
            <w:proofErr w:type="spellStart"/>
            <w:r w:rsidRPr="006F46B2">
              <w:rPr>
                <w:sz w:val="20"/>
                <w:szCs w:val="20"/>
              </w:rPr>
              <w:t>November</w:t>
            </w:r>
            <w:proofErr w:type="spellEnd"/>
            <w:r w:rsidRPr="006F46B2">
              <w:rPr>
                <w:sz w:val="20"/>
                <w:szCs w:val="20"/>
              </w:rPr>
              <w:t>, 2011.</w:t>
            </w:r>
          </w:p>
          <w:p w:rsidR="00006B2C" w:rsidRPr="006F46B2" w:rsidRDefault="00006B2C" w:rsidP="00006B2C">
            <w:pPr>
              <w:spacing w:after="120"/>
              <w:ind w:left="360" w:hanging="360"/>
              <w:rPr>
                <w:sz w:val="20"/>
                <w:szCs w:val="20"/>
              </w:rPr>
            </w:pPr>
            <w:proofErr w:type="spellStart"/>
            <w:r w:rsidRPr="006F46B2">
              <w:rPr>
                <w:sz w:val="20"/>
                <w:szCs w:val="20"/>
              </w:rPr>
              <w:t>Clark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Terry</w:t>
            </w:r>
            <w:proofErr w:type="spellEnd"/>
            <w:r w:rsidRPr="006F46B2">
              <w:rPr>
                <w:sz w:val="20"/>
                <w:szCs w:val="20"/>
              </w:rPr>
              <w:t xml:space="preserve"> D., Žilvinas Martinaitis, Ramūnas Dilba, „</w:t>
            </w:r>
            <w:proofErr w:type="spellStart"/>
            <w:r w:rsidRPr="006F46B2">
              <w:rPr>
                <w:sz w:val="20"/>
                <w:szCs w:val="20"/>
              </w:rPr>
              <w:t>Electoral</w:t>
            </w:r>
            <w:proofErr w:type="spellEnd"/>
            <w:r w:rsidRPr="006F46B2">
              <w:rPr>
                <w:sz w:val="20"/>
                <w:szCs w:val="20"/>
              </w:rPr>
              <w:t xml:space="preserve"> Mandate and </w:t>
            </w:r>
            <w:proofErr w:type="spellStart"/>
            <w:r w:rsidRPr="006F46B2">
              <w:rPr>
                <w:sz w:val="20"/>
                <w:szCs w:val="20"/>
              </w:rPr>
              <w:t>Party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Cohesion</w:t>
            </w:r>
            <w:proofErr w:type="spellEnd"/>
            <w:r w:rsidRPr="006F46B2">
              <w:rPr>
                <w:sz w:val="20"/>
                <w:szCs w:val="20"/>
              </w:rPr>
              <w:t xml:space="preserve">: </w:t>
            </w:r>
            <w:proofErr w:type="spellStart"/>
            <w:r w:rsidRPr="006F46B2">
              <w:rPr>
                <w:sz w:val="20"/>
                <w:szCs w:val="20"/>
              </w:rPr>
              <w:t>Does</w:t>
            </w:r>
            <w:proofErr w:type="spellEnd"/>
            <w:r w:rsidRPr="006F46B2">
              <w:rPr>
                <w:sz w:val="20"/>
                <w:szCs w:val="20"/>
              </w:rPr>
              <w:t xml:space="preserve"> it </w:t>
            </w:r>
            <w:proofErr w:type="spellStart"/>
            <w:r w:rsidRPr="006F46B2">
              <w:rPr>
                <w:sz w:val="20"/>
                <w:szCs w:val="20"/>
              </w:rPr>
              <w:t>Matter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in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Lithuania</w:t>
            </w:r>
            <w:proofErr w:type="spellEnd"/>
            <w:r w:rsidRPr="006F46B2">
              <w:rPr>
                <w:sz w:val="20"/>
                <w:szCs w:val="20"/>
              </w:rPr>
              <w:t xml:space="preserve">?“, </w:t>
            </w:r>
            <w:proofErr w:type="spellStart"/>
            <w:r w:rsidRPr="006F46B2">
              <w:rPr>
                <w:i/>
                <w:sz w:val="20"/>
                <w:szCs w:val="20"/>
              </w:rPr>
              <w:t>Journal</w:t>
            </w:r>
            <w:proofErr w:type="spellEnd"/>
            <w:r w:rsidRPr="006F46B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i/>
                <w:sz w:val="20"/>
                <w:szCs w:val="20"/>
              </w:rPr>
              <w:t>of</w:t>
            </w:r>
            <w:proofErr w:type="spellEnd"/>
            <w:r w:rsidRPr="006F46B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i/>
                <w:sz w:val="20"/>
                <w:szCs w:val="20"/>
              </w:rPr>
              <w:t>Communist</w:t>
            </w:r>
            <w:proofErr w:type="spellEnd"/>
            <w:r w:rsidRPr="006F46B2">
              <w:rPr>
                <w:i/>
                <w:sz w:val="20"/>
                <w:szCs w:val="20"/>
              </w:rPr>
              <w:t xml:space="preserve"> Studies and </w:t>
            </w:r>
            <w:proofErr w:type="spellStart"/>
            <w:r w:rsidRPr="006F46B2">
              <w:rPr>
                <w:i/>
                <w:sz w:val="20"/>
                <w:szCs w:val="20"/>
              </w:rPr>
              <w:t>Transition</w:t>
            </w:r>
            <w:proofErr w:type="spellEnd"/>
            <w:r w:rsidRPr="006F46B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i/>
                <w:sz w:val="20"/>
                <w:szCs w:val="20"/>
              </w:rPr>
              <w:t>Politics</w:t>
            </w:r>
            <w:proofErr w:type="spellEnd"/>
            <w:r w:rsidRPr="006F46B2">
              <w:rPr>
                <w:i/>
                <w:sz w:val="20"/>
                <w:szCs w:val="20"/>
              </w:rPr>
              <w:t xml:space="preserve">, </w:t>
            </w:r>
            <w:r w:rsidRPr="006F46B2">
              <w:rPr>
                <w:sz w:val="20"/>
                <w:szCs w:val="20"/>
              </w:rPr>
              <w:t xml:space="preserve">Vol.24, </w:t>
            </w:r>
            <w:proofErr w:type="spellStart"/>
            <w:r w:rsidRPr="006F46B2">
              <w:rPr>
                <w:sz w:val="20"/>
                <w:szCs w:val="20"/>
              </w:rPr>
              <w:t>No</w:t>
            </w:r>
            <w:proofErr w:type="spellEnd"/>
            <w:r w:rsidRPr="006F46B2">
              <w:rPr>
                <w:sz w:val="20"/>
                <w:szCs w:val="20"/>
              </w:rPr>
              <w:t xml:space="preserve">. 3, </w:t>
            </w:r>
            <w:proofErr w:type="spellStart"/>
            <w:r w:rsidRPr="006F46B2">
              <w:rPr>
                <w:sz w:val="20"/>
                <w:szCs w:val="20"/>
              </w:rPr>
              <w:t>September</w:t>
            </w:r>
            <w:proofErr w:type="spellEnd"/>
            <w:r w:rsidRPr="006F46B2">
              <w:rPr>
                <w:sz w:val="20"/>
                <w:szCs w:val="20"/>
              </w:rPr>
              <w:t xml:space="preserve">, 2008, </w:t>
            </w:r>
            <w:proofErr w:type="spellStart"/>
            <w:r w:rsidRPr="006F46B2">
              <w:rPr>
                <w:sz w:val="20"/>
                <w:szCs w:val="20"/>
              </w:rPr>
              <w:t>pp</w:t>
            </w:r>
            <w:proofErr w:type="spellEnd"/>
            <w:r w:rsidRPr="006F46B2">
              <w:rPr>
                <w:sz w:val="20"/>
                <w:szCs w:val="20"/>
              </w:rPr>
              <w:t>. 317 – 337.</w:t>
            </w:r>
          </w:p>
          <w:p w:rsidR="00006B2C" w:rsidRPr="006F46B2" w:rsidRDefault="00006B2C" w:rsidP="00006B2C">
            <w:pPr>
              <w:pStyle w:val="ListParagraph"/>
              <w:rPr>
                <w:rFonts w:ascii="Times New Roman" w:hAnsi="Times New Roman"/>
              </w:rPr>
            </w:pPr>
          </w:p>
          <w:p w:rsidR="00006B2C" w:rsidRPr="006F46B2" w:rsidRDefault="00006B2C" w:rsidP="00006B2C">
            <w:pPr>
              <w:rPr>
                <w:b/>
                <w:caps/>
                <w:sz w:val="20"/>
                <w:szCs w:val="20"/>
              </w:rPr>
            </w:pPr>
          </w:p>
          <w:p w:rsidR="00006B2C" w:rsidRPr="006F46B2" w:rsidRDefault="00006B2C" w:rsidP="00006B2C">
            <w:pPr>
              <w:rPr>
                <w:b/>
                <w:caps/>
                <w:sz w:val="20"/>
                <w:szCs w:val="20"/>
              </w:rPr>
            </w:pPr>
            <w:r w:rsidRPr="006F46B2">
              <w:rPr>
                <w:b/>
                <w:caps/>
                <w:sz w:val="20"/>
                <w:szCs w:val="20"/>
              </w:rPr>
              <w:t xml:space="preserve">moksliniai straipsniai kituose recenzuojamuose periodiniuose leidiniuose: </w:t>
            </w:r>
          </w:p>
          <w:p w:rsidR="00006B2C" w:rsidRPr="006F46B2" w:rsidRDefault="00006B2C" w:rsidP="00006B2C">
            <w:pPr>
              <w:ind w:left="360" w:hanging="360"/>
              <w:rPr>
                <w:sz w:val="20"/>
                <w:szCs w:val="20"/>
              </w:rPr>
            </w:pPr>
            <w:r w:rsidRPr="006F46B2">
              <w:rPr>
                <w:sz w:val="20"/>
                <w:szCs w:val="20"/>
              </w:rPr>
              <w:t>Martinaitis, Žilvinas, „</w:t>
            </w:r>
            <w:proofErr w:type="spellStart"/>
            <w:r w:rsidRPr="006F46B2">
              <w:rPr>
                <w:sz w:val="20"/>
                <w:szCs w:val="20"/>
              </w:rPr>
              <w:t>Employers</w:t>
            </w:r>
            <w:proofErr w:type="spellEnd"/>
            <w:r w:rsidRPr="006F46B2">
              <w:rPr>
                <w:sz w:val="20"/>
                <w:szCs w:val="20"/>
              </w:rPr>
              <w:t xml:space="preserve">’ </w:t>
            </w:r>
            <w:proofErr w:type="spellStart"/>
            <w:r w:rsidRPr="006F46B2">
              <w:rPr>
                <w:sz w:val="20"/>
                <w:szCs w:val="20"/>
              </w:rPr>
              <w:t>investment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in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skills</w:t>
            </w:r>
            <w:proofErr w:type="spellEnd"/>
            <w:r w:rsidRPr="006F46B2">
              <w:rPr>
                <w:sz w:val="20"/>
                <w:szCs w:val="20"/>
              </w:rPr>
              <w:t xml:space="preserve">: </w:t>
            </w:r>
            <w:proofErr w:type="spellStart"/>
            <w:r w:rsidRPr="006F46B2">
              <w:rPr>
                <w:sz w:val="20"/>
                <w:szCs w:val="20"/>
              </w:rPr>
              <w:t>test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of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skills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portability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argument</w:t>
            </w:r>
            <w:proofErr w:type="spellEnd"/>
            <w:r w:rsidRPr="006F46B2">
              <w:rPr>
                <w:sz w:val="20"/>
                <w:szCs w:val="20"/>
              </w:rPr>
              <w:t xml:space="preserve">“, </w:t>
            </w:r>
            <w:proofErr w:type="spellStart"/>
            <w:r w:rsidRPr="006F46B2">
              <w:rPr>
                <w:i/>
                <w:sz w:val="20"/>
                <w:szCs w:val="20"/>
              </w:rPr>
              <w:t>Social</w:t>
            </w:r>
            <w:proofErr w:type="spellEnd"/>
            <w:r w:rsidRPr="006F46B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i/>
                <w:sz w:val="20"/>
                <w:szCs w:val="20"/>
              </w:rPr>
              <w:t>Sciences</w:t>
            </w:r>
            <w:proofErr w:type="spellEnd"/>
            <w:r w:rsidRPr="006F46B2">
              <w:rPr>
                <w:sz w:val="20"/>
                <w:szCs w:val="20"/>
              </w:rPr>
              <w:t xml:space="preserve">, </w:t>
            </w:r>
            <w:proofErr w:type="spellStart"/>
            <w:r w:rsidRPr="006F46B2">
              <w:rPr>
                <w:sz w:val="20"/>
                <w:szCs w:val="20"/>
              </w:rPr>
              <w:t>Vol</w:t>
            </w:r>
            <w:proofErr w:type="spellEnd"/>
            <w:r w:rsidRPr="006F46B2">
              <w:rPr>
                <w:sz w:val="20"/>
                <w:szCs w:val="20"/>
              </w:rPr>
              <w:t xml:space="preserve"> 84 (</w:t>
            </w:r>
            <w:proofErr w:type="spellStart"/>
            <w:r w:rsidRPr="006F46B2">
              <w:rPr>
                <w:sz w:val="20"/>
                <w:szCs w:val="20"/>
              </w:rPr>
              <w:t>No</w:t>
            </w:r>
            <w:proofErr w:type="spellEnd"/>
            <w:r w:rsidRPr="006F46B2">
              <w:rPr>
                <w:sz w:val="20"/>
                <w:szCs w:val="20"/>
              </w:rPr>
              <w:t>. 2), 2014, pp. 39-46.</w:t>
            </w:r>
          </w:p>
          <w:p w:rsidR="00006B2C" w:rsidRPr="006F46B2" w:rsidRDefault="00006B2C" w:rsidP="00006B2C">
            <w:pPr>
              <w:ind w:left="360" w:hanging="360"/>
              <w:rPr>
                <w:sz w:val="20"/>
                <w:szCs w:val="20"/>
              </w:rPr>
            </w:pPr>
            <w:proofErr w:type="spellStart"/>
            <w:r w:rsidRPr="006F46B2">
              <w:rPr>
                <w:sz w:val="20"/>
                <w:szCs w:val="20"/>
              </w:rPr>
              <w:t>Nakrošis</w:t>
            </w:r>
            <w:proofErr w:type="spellEnd"/>
            <w:r w:rsidRPr="006F46B2">
              <w:rPr>
                <w:sz w:val="20"/>
                <w:szCs w:val="20"/>
              </w:rPr>
              <w:t>, Vitalis, Žilvinas Martinaitis, "</w:t>
            </w:r>
            <w:proofErr w:type="spellStart"/>
            <w:r w:rsidRPr="006F46B2">
              <w:rPr>
                <w:sz w:val="20"/>
                <w:szCs w:val="20"/>
              </w:rPr>
              <w:t>The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Lithuanian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Public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Sector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Organisations</w:t>
            </w:r>
            <w:proofErr w:type="spellEnd"/>
            <w:r w:rsidRPr="006F46B2">
              <w:rPr>
                <w:sz w:val="20"/>
                <w:szCs w:val="20"/>
              </w:rPr>
              <w:t xml:space="preserve">: </w:t>
            </w:r>
            <w:proofErr w:type="spellStart"/>
            <w:r w:rsidRPr="006F46B2">
              <w:rPr>
                <w:sz w:val="20"/>
                <w:szCs w:val="20"/>
              </w:rPr>
              <w:t>the</w:t>
            </w:r>
            <w:proofErr w:type="spellEnd"/>
            <w:r w:rsidRPr="006F46B2">
              <w:rPr>
                <w:sz w:val="20"/>
                <w:szCs w:val="20"/>
              </w:rPr>
              <w:t xml:space="preserve"> EU-</w:t>
            </w:r>
            <w:proofErr w:type="spellStart"/>
            <w:r w:rsidRPr="006F46B2">
              <w:rPr>
                <w:sz w:val="20"/>
                <w:szCs w:val="20"/>
              </w:rPr>
              <w:t>driven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expansion</w:t>
            </w:r>
            <w:proofErr w:type="spellEnd"/>
            <w:r w:rsidRPr="006F46B2">
              <w:rPr>
                <w:sz w:val="20"/>
                <w:szCs w:val="20"/>
              </w:rPr>
              <w:t> </w:t>
            </w:r>
            <w:proofErr w:type="spellStart"/>
            <w:r w:rsidRPr="006F46B2">
              <w:rPr>
                <w:sz w:val="20"/>
                <w:szCs w:val="20"/>
              </w:rPr>
              <w:t>within</w:t>
            </w:r>
            <w:proofErr w:type="spellEnd"/>
            <w:r w:rsidRPr="006F46B2">
              <w:rPr>
                <w:sz w:val="20"/>
                <w:szCs w:val="20"/>
              </w:rPr>
              <w:t> </w:t>
            </w:r>
            <w:proofErr w:type="spellStart"/>
            <w:r w:rsidRPr="006F46B2">
              <w:rPr>
                <w:sz w:val="20"/>
                <w:szCs w:val="20"/>
              </w:rPr>
              <w:t>the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domestic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arrangements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of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autonomy</w:t>
            </w:r>
            <w:proofErr w:type="spellEnd"/>
            <w:r w:rsidRPr="006F46B2">
              <w:rPr>
                <w:sz w:val="20"/>
                <w:szCs w:val="20"/>
              </w:rPr>
              <w:t xml:space="preserve"> and </w:t>
            </w:r>
            <w:proofErr w:type="spellStart"/>
            <w:r w:rsidRPr="006F46B2">
              <w:rPr>
                <w:sz w:val="20"/>
                <w:szCs w:val="20"/>
              </w:rPr>
              <w:t>control".</w:t>
            </w:r>
            <w:r w:rsidRPr="006F46B2">
              <w:rPr>
                <w:i/>
                <w:iCs/>
                <w:sz w:val="20"/>
                <w:szCs w:val="20"/>
              </w:rPr>
              <w:t>Viešoji</w:t>
            </w:r>
            <w:proofErr w:type="spellEnd"/>
            <w:r w:rsidRPr="006F46B2">
              <w:rPr>
                <w:i/>
                <w:iCs/>
                <w:sz w:val="20"/>
                <w:szCs w:val="20"/>
              </w:rPr>
              <w:t xml:space="preserve"> politika ir administravimas</w:t>
            </w:r>
            <w:r w:rsidRPr="006F46B2">
              <w:rPr>
                <w:sz w:val="20"/>
                <w:szCs w:val="20"/>
              </w:rPr>
              <w:t>. 2009 m., Nr. 29.</w:t>
            </w:r>
          </w:p>
          <w:p w:rsidR="00006B2C" w:rsidRPr="006F46B2" w:rsidRDefault="00006B2C" w:rsidP="00006B2C">
            <w:pPr>
              <w:ind w:left="360" w:hanging="360"/>
              <w:rPr>
                <w:sz w:val="20"/>
                <w:szCs w:val="20"/>
              </w:rPr>
            </w:pPr>
            <w:r w:rsidRPr="006F46B2">
              <w:rPr>
                <w:sz w:val="20"/>
                <w:szCs w:val="20"/>
              </w:rPr>
              <w:t>Martinaitis Žilvinas, „</w:t>
            </w:r>
            <w:proofErr w:type="spellStart"/>
            <w:r w:rsidRPr="006F46B2">
              <w:rPr>
                <w:sz w:val="20"/>
                <w:szCs w:val="20"/>
              </w:rPr>
              <w:t>Flexicurity</w:t>
            </w:r>
            <w:proofErr w:type="spellEnd"/>
            <w:r w:rsidRPr="006F46B2">
              <w:rPr>
                <w:sz w:val="20"/>
                <w:szCs w:val="20"/>
              </w:rPr>
              <w:t xml:space="preserve">: </w:t>
            </w:r>
            <w:proofErr w:type="spellStart"/>
            <w:r w:rsidRPr="006F46B2">
              <w:rPr>
                <w:sz w:val="20"/>
                <w:szCs w:val="20"/>
              </w:rPr>
              <w:t>Will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the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European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Medicine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Cure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Lithuanian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Labour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Market</w:t>
            </w:r>
            <w:proofErr w:type="spellEnd"/>
            <w:r w:rsidRPr="006F46B2">
              <w:rPr>
                <w:sz w:val="20"/>
                <w:szCs w:val="20"/>
              </w:rPr>
              <w:t xml:space="preserve">?“ </w:t>
            </w:r>
            <w:proofErr w:type="spellStart"/>
            <w:r w:rsidRPr="006F46B2">
              <w:rPr>
                <w:i/>
                <w:sz w:val="20"/>
                <w:szCs w:val="20"/>
              </w:rPr>
              <w:t>Lithuanian</w:t>
            </w:r>
            <w:proofErr w:type="spellEnd"/>
            <w:r w:rsidRPr="006F46B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i/>
                <w:sz w:val="20"/>
                <w:szCs w:val="20"/>
              </w:rPr>
              <w:t>Political</w:t>
            </w:r>
            <w:proofErr w:type="spellEnd"/>
            <w:r w:rsidRPr="006F46B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i/>
                <w:sz w:val="20"/>
                <w:szCs w:val="20"/>
              </w:rPr>
              <w:t>Science</w:t>
            </w:r>
            <w:proofErr w:type="spellEnd"/>
            <w:r w:rsidRPr="006F46B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i/>
                <w:sz w:val="20"/>
                <w:szCs w:val="20"/>
              </w:rPr>
              <w:t>Yearbook</w:t>
            </w:r>
            <w:proofErr w:type="spellEnd"/>
            <w:r w:rsidRPr="006F46B2">
              <w:rPr>
                <w:i/>
                <w:sz w:val="20"/>
                <w:szCs w:val="20"/>
              </w:rPr>
              <w:t>, 2008</w:t>
            </w:r>
            <w:r w:rsidRPr="006F46B2">
              <w:rPr>
                <w:sz w:val="20"/>
                <w:szCs w:val="20"/>
              </w:rPr>
              <w:t>, Vilnius: Vilniaus universiteto leidykla, 2008.</w:t>
            </w:r>
          </w:p>
          <w:p w:rsidR="00006B2C" w:rsidRPr="006F46B2" w:rsidRDefault="00006B2C" w:rsidP="00006B2C">
            <w:pPr>
              <w:ind w:left="360" w:hanging="360"/>
              <w:rPr>
                <w:sz w:val="20"/>
                <w:szCs w:val="20"/>
              </w:rPr>
            </w:pPr>
            <w:r w:rsidRPr="006F46B2">
              <w:rPr>
                <w:sz w:val="20"/>
                <w:szCs w:val="20"/>
              </w:rPr>
              <w:t>Martinaitis Žilvinas</w:t>
            </w:r>
            <w:r w:rsidRPr="006F46B2">
              <w:rPr>
                <w:i/>
                <w:iCs/>
                <w:sz w:val="20"/>
                <w:szCs w:val="20"/>
              </w:rPr>
              <w:t>, Problemos apibrėžimas politikos analizėje</w:t>
            </w:r>
            <w:r w:rsidRPr="006F46B2">
              <w:rPr>
                <w:sz w:val="20"/>
                <w:szCs w:val="20"/>
              </w:rPr>
              <w:t>, Vilnius: Vilniaus universiteto leidykla, 2008.</w:t>
            </w:r>
          </w:p>
          <w:p w:rsidR="00006B2C" w:rsidRPr="006F46B2" w:rsidRDefault="00006B2C" w:rsidP="00006B2C">
            <w:pPr>
              <w:ind w:left="360" w:hanging="360"/>
              <w:rPr>
                <w:sz w:val="20"/>
                <w:szCs w:val="20"/>
              </w:rPr>
            </w:pPr>
            <w:r w:rsidRPr="006F46B2">
              <w:rPr>
                <w:sz w:val="20"/>
                <w:szCs w:val="20"/>
              </w:rPr>
              <w:t xml:space="preserve">Martinaitis Žilvinas, Dovilė </w:t>
            </w:r>
            <w:proofErr w:type="spellStart"/>
            <w:r w:rsidRPr="006F46B2">
              <w:rPr>
                <w:sz w:val="20"/>
                <w:szCs w:val="20"/>
              </w:rPr>
              <w:t>Žvalionytė</w:t>
            </w:r>
            <w:proofErr w:type="spellEnd"/>
            <w:r w:rsidRPr="006F46B2">
              <w:rPr>
                <w:sz w:val="20"/>
                <w:szCs w:val="20"/>
              </w:rPr>
              <w:t xml:space="preserve">, „Emigracija iš Lietuvos: ką žinome, ko nežinome ir ką turėtumėme žinoti?“, </w:t>
            </w:r>
            <w:r w:rsidRPr="006F46B2">
              <w:rPr>
                <w:i/>
                <w:sz w:val="20"/>
                <w:szCs w:val="20"/>
              </w:rPr>
              <w:t>Politologija</w:t>
            </w:r>
            <w:r w:rsidRPr="006F46B2">
              <w:rPr>
                <w:sz w:val="20"/>
                <w:szCs w:val="20"/>
              </w:rPr>
              <w:t>, 3 (47), 2007.</w:t>
            </w:r>
          </w:p>
          <w:p w:rsidR="00006B2C" w:rsidRPr="006F46B2" w:rsidRDefault="00006B2C" w:rsidP="00006B2C">
            <w:pPr>
              <w:pStyle w:val="ListParagraph"/>
              <w:ind w:hanging="360"/>
              <w:rPr>
                <w:rFonts w:ascii="Times New Roman" w:hAnsi="Times New Roman"/>
              </w:rPr>
            </w:pPr>
          </w:p>
          <w:p w:rsidR="00006B2C" w:rsidRPr="006F46B2" w:rsidRDefault="00006B2C" w:rsidP="00006B2C">
            <w:pPr>
              <w:rPr>
                <w:b/>
                <w:caps/>
                <w:sz w:val="20"/>
                <w:szCs w:val="20"/>
              </w:rPr>
            </w:pPr>
          </w:p>
          <w:p w:rsidR="00006B2C" w:rsidRPr="006F46B2" w:rsidRDefault="00006B2C" w:rsidP="00006B2C">
            <w:pPr>
              <w:rPr>
                <w:b/>
                <w:caps/>
                <w:sz w:val="20"/>
                <w:szCs w:val="20"/>
              </w:rPr>
            </w:pPr>
            <w:r w:rsidRPr="006F46B2">
              <w:rPr>
                <w:b/>
                <w:caps/>
                <w:sz w:val="20"/>
                <w:szCs w:val="20"/>
              </w:rPr>
              <w:t>KITI moksliniai straipsniai:</w:t>
            </w:r>
          </w:p>
          <w:p w:rsidR="00006B2C" w:rsidRPr="006F46B2" w:rsidRDefault="00006B2C" w:rsidP="00006B2C">
            <w:pPr>
              <w:ind w:left="360" w:hanging="360"/>
              <w:rPr>
                <w:sz w:val="20"/>
                <w:szCs w:val="20"/>
              </w:rPr>
            </w:pPr>
            <w:r w:rsidRPr="006F46B2">
              <w:rPr>
                <w:sz w:val="20"/>
                <w:szCs w:val="20"/>
              </w:rPr>
              <w:t xml:space="preserve">Martinaitis, Žilvinas, Simonas </w:t>
            </w:r>
            <w:proofErr w:type="spellStart"/>
            <w:r w:rsidRPr="006F46B2">
              <w:rPr>
                <w:sz w:val="20"/>
                <w:szCs w:val="20"/>
              </w:rPr>
              <w:t>Gaušas</w:t>
            </w:r>
            <w:proofErr w:type="spellEnd"/>
            <w:r w:rsidRPr="006F46B2">
              <w:rPr>
                <w:sz w:val="20"/>
                <w:szCs w:val="20"/>
              </w:rPr>
              <w:t xml:space="preserve">, Agnė </w:t>
            </w:r>
            <w:proofErr w:type="spellStart"/>
            <w:r w:rsidRPr="006F46B2">
              <w:rPr>
                <w:sz w:val="20"/>
                <w:szCs w:val="20"/>
              </w:rPr>
              <w:t>Paliokaitė</w:t>
            </w:r>
            <w:proofErr w:type="spellEnd"/>
            <w:r w:rsidRPr="006F46B2">
              <w:rPr>
                <w:sz w:val="20"/>
                <w:szCs w:val="20"/>
              </w:rPr>
              <w:t>, „</w:t>
            </w:r>
            <w:proofErr w:type="spellStart"/>
            <w:r w:rsidRPr="006F46B2">
              <w:rPr>
                <w:sz w:val="20"/>
                <w:szCs w:val="20"/>
              </w:rPr>
              <w:t>Cultural</w:t>
            </w:r>
            <w:proofErr w:type="spellEnd"/>
            <w:r w:rsidRPr="006F46B2">
              <w:rPr>
                <w:sz w:val="20"/>
                <w:szCs w:val="20"/>
              </w:rPr>
              <w:t xml:space="preserve"> and </w:t>
            </w:r>
            <w:proofErr w:type="spellStart"/>
            <w:r w:rsidRPr="006F46B2">
              <w:rPr>
                <w:sz w:val="20"/>
                <w:szCs w:val="20"/>
              </w:rPr>
              <w:t>constitutional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embeddedness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of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university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autonomy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in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Lithuania</w:t>
            </w:r>
            <w:proofErr w:type="spellEnd"/>
            <w:r w:rsidRPr="006F46B2">
              <w:rPr>
                <w:sz w:val="20"/>
                <w:szCs w:val="20"/>
              </w:rPr>
              <w:t xml:space="preserve">“ </w:t>
            </w:r>
            <w:proofErr w:type="spellStart"/>
            <w:r w:rsidRPr="006F46B2">
              <w:rPr>
                <w:sz w:val="20"/>
                <w:szCs w:val="20"/>
              </w:rPr>
              <w:t>in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ed</w:t>
            </w:r>
            <w:proofErr w:type="spellEnd"/>
            <w:r w:rsidRPr="006F46B2">
              <w:rPr>
                <w:sz w:val="20"/>
                <w:szCs w:val="20"/>
              </w:rPr>
              <w:t xml:space="preserve">. Romeo V. </w:t>
            </w:r>
            <w:proofErr w:type="spellStart"/>
            <w:r w:rsidRPr="006F46B2">
              <w:rPr>
                <w:sz w:val="20"/>
                <w:szCs w:val="20"/>
              </w:rPr>
              <w:t>Turcan</w:t>
            </w:r>
            <w:proofErr w:type="spellEnd"/>
            <w:r w:rsidRPr="006F46B2">
              <w:rPr>
                <w:sz w:val="20"/>
                <w:szCs w:val="20"/>
              </w:rPr>
              <w:t xml:space="preserve">, </w:t>
            </w:r>
            <w:proofErr w:type="spellStart"/>
            <w:r w:rsidRPr="006F46B2">
              <w:rPr>
                <w:i/>
                <w:sz w:val="20"/>
                <w:szCs w:val="20"/>
              </w:rPr>
              <w:t>Re-discovering</w:t>
            </w:r>
            <w:proofErr w:type="spellEnd"/>
            <w:r w:rsidRPr="006F46B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i/>
                <w:sz w:val="20"/>
                <w:szCs w:val="20"/>
              </w:rPr>
              <w:t>university</w:t>
            </w:r>
            <w:proofErr w:type="spellEnd"/>
            <w:r w:rsidRPr="006F46B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i/>
                <w:sz w:val="20"/>
                <w:szCs w:val="20"/>
              </w:rPr>
              <w:t>autonomy</w:t>
            </w:r>
            <w:proofErr w:type="spellEnd"/>
            <w:r w:rsidRPr="006F46B2">
              <w:rPr>
                <w:sz w:val="20"/>
                <w:szCs w:val="20"/>
              </w:rPr>
              <w:t xml:space="preserve">, </w:t>
            </w:r>
            <w:proofErr w:type="spellStart"/>
            <w:r w:rsidRPr="006F46B2">
              <w:rPr>
                <w:sz w:val="20"/>
                <w:szCs w:val="20"/>
              </w:rPr>
              <w:t>London</w:t>
            </w:r>
            <w:proofErr w:type="spellEnd"/>
            <w:r w:rsidRPr="006F46B2">
              <w:rPr>
                <w:sz w:val="20"/>
                <w:szCs w:val="20"/>
              </w:rPr>
              <w:t xml:space="preserve">, </w:t>
            </w:r>
            <w:proofErr w:type="spellStart"/>
            <w:r w:rsidRPr="006F46B2">
              <w:rPr>
                <w:sz w:val="20"/>
                <w:szCs w:val="20"/>
              </w:rPr>
              <w:t>New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York</w:t>
            </w:r>
            <w:proofErr w:type="spellEnd"/>
            <w:r w:rsidRPr="006F46B2">
              <w:rPr>
                <w:sz w:val="20"/>
                <w:szCs w:val="20"/>
              </w:rPr>
              <w:t xml:space="preserve">: </w:t>
            </w:r>
            <w:proofErr w:type="spellStart"/>
            <w:r w:rsidRPr="006F46B2">
              <w:rPr>
                <w:sz w:val="20"/>
                <w:szCs w:val="20"/>
              </w:rPr>
              <w:t>Palgrave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MacMillan</w:t>
            </w:r>
            <w:proofErr w:type="spellEnd"/>
            <w:r w:rsidRPr="006F46B2">
              <w:rPr>
                <w:sz w:val="20"/>
                <w:szCs w:val="20"/>
              </w:rPr>
              <w:t xml:space="preserve">, 2015. </w:t>
            </w:r>
          </w:p>
          <w:p w:rsidR="00006B2C" w:rsidRPr="006F46B2" w:rsidRDefault="00006B2C" w:rsidP="00006B2C">
            <w:pPr>
              <w:ind w:left="360" w:hanging="360"/>
              <w:rPr>
                <w:sz w:val="20"/>
                <w:szCs w:val="20"/>
              </w:rPr>
            </w:pPr>
            <w:r w:rsidRPr="006F46B2">
              <w:rPr>
                <w:sz w:val="20"/>
                <w:szCs w:val="20"/>
              </w:rPr>
              <w:t>Elena-</w:t>
            </w:r>
            <w:proofErr w:type="spellStart"/>
            <w:r w:rsidRPr="006F46B2">
              <w:rPr>
                <w:sz w:val="20"/>
                <w:szCs w:val="20"/>
              </w:rPr>
              <w:t>Perez</w:t>
            </w:r>
            <w:proofErr w:type="spellEnd"/>
            <w:r w:rsidRPr="006F46B2">
              <w:rPr>
                <w:sz w:val="20"/>
                <w:szCs w:val="20"/>
              </w:rPr>
              <w:t xml:space="preserve">, </w:t>
            </w:r>
            <w:proofErr w:type="spellStart"/>
            <w:r w:rsidRPr="006F46B2">
              <w:rPr>
                <w:sz w:val="20"/>
                <w:szCs w:val="20"/>
              </w:rPr>
              <w:t>Susana</w:t>
            </w:r>
            <w:proofErr w:type="spellEnd"/>
            <w:r w:rsidRPr="006F46B2">
              <w:rPr>
                <w:sz w:val="20"/>
                <w:szCs w:val="20"/>
              </w:rPr>
              <w:t xml:space="preserve">, </w:t>
            </w:r>
            <w:proofErr w:type="spellStart"/>
            <w:r w:rsidRPr="006F46B2">
              <w:rPr>
                <w:sz w:val="20"/>
                <w:szCs w:val="20"/>
              </w:rPr>
              <w:t>Karl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Heinz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Leitner</w:t>
            </w:r>
            <w:proofErr w:type="spellEnd"/>
            <w:r w:rsidRPr="006F46B2">
              <w:rPr>
                <w:sz w:val="20"/>
                <w:szCs w:val="20"/>
              </w:rPr>
              <w:t xml:space="preserve">, </w:t>
            </w:r>
            <w:proofErr w:type="spellStart"/>
            <w:r w:rsidRPr="006F46B2">
              <w:rPr>
                <w:sz w:val="20"/>
                <w:szCs w:val="20"/>
              </w:rPr>
              <w:t>Giustina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Secundo</w:t>
            </w:r>
            <w:proofErr w:type="spellEnd"/>
            <w:r w:rsidRPr="006F46B2">
              <w:rPr>
                <w:sz w:val="20"/>
                <w:szCs w:val="20"/>
              </w:rPr>
              <w:t>, Žilvinas Martinaitis, “</w:t>
            </w:r>
            <w:proofErr w:type="spellStart"/>
            <w:r w:rsidRPr="006F46B2">
              <w:rPr>
                <w:sz w:val="20"/>
                <w:szCs w:val="20"/>
              </w:rPr>
              <w:t>Shaping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New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Managerial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Models</w:t>
            </w:r>
            <w:proofErr w:type="spellEnd"/>
            <w:r w:rsidRPr="006F46B2">
              <w:rPr>
                <w:sz w:val="20"/>
                <w:szCs w:val="20"/>
              </w:rPr>
              <w:t xml:space="preserve"> for </w:t>
            </w:r>
            <w:proofErr w:type="spellStart"/>
            <w:r w:rsidRPr="006F46B2">
              <w:rPr>
                <w:sz w:val="20"/>
                <w:szCs w:val="20"/>
              </w:rPr>
              <w:t>European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Universities</w:t>
            </w:r>
            <w:proofErr w:type="spellEnd"/>
            <w:r w:rsidRPr="006F46B2">
              <w:rPr>
                <w:sz w:val="20"/>
                <w:szCs w:val="20"/>
              </w:rPr>
              <w:t xml:space="preserve">: </w:t>
            </w:r>
            <w:proofErr w:type="spellStart"/>
            <w:r w:rsidRPr="006F46B2">
              <w:rPr>
                <w:sz w:val="20"/>
                <w:szCs w:val="20"/>
              </w:rPr>
              <w:t>The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Impact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of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Reporting</w:t>
            </w:r>
            <w:proofErr w:type="spellEnd"/>
            <w:r w:rsidRPr="006F46B2">
              <w:rPr>
                <w:sz w:val="20"/>
                <w:szCs w:val="20"/>
              </w:rPr>
              <w:t xml:space="preserve"> and </w:t>
            </w:r>
            <w:proofErr w:type="spellStart"/>
            <w:r w:rsidRPr="006F46B2">
              <w:rPr>
                <w:sz w:val="20"/>
                <w:szCs w:val="20"/>
              </w:rPr>
              <w:t>Managing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Intelectual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Capital</w:t>
            </w:r>
            <w:proofErr w:type="spellEnd"/>
            <w:r w:rsidRPr="006F46B2">
              <w:rPr>
                <w:sz w:val="20"/>
                <w:szCs w:val="20"/>
              </w:rPr>
              <w:t xml:space="preserve">” </w:t>
            </w:r>
            <w:proofErr w:type="spellStart"/>
            <w:r w:rsidRPr="006F46B2">
              <w:rPr>
                <w:sz w:val="20"/>
                <w:szCs w:val="20"/>
              </w:rPr>
              <w:t>in</w:t>
            </w:r>
            <w:proofErr w:type="spellEnd"/>
            <w:r w:rsidRPr="006F46B2">
              <w:rPr>
                <w:sz w:val="20"/>
                <w:szCs w:val="20"/>
              </w:rPr>
              <w:t xml:space="preserve"> eds. P. Ordóñez de Pablos, L. </w:t>
            </w:r>
            <w:proofErr w:type="spellStart"/>
            <w:r w:rsidRPr="006F46B2">
              <w:rPr>
                <w:sz w:val="20"/>
                <w:szCs w:val="20"/>
              </w:rPr>
              <w:t>Edvinsson</w:t>
            </w:r>
            <w:proofErr w:type="spellEnd"/>
            <w:r w:rsidRPr="006F46B2">
              <w:rPr>
                <w:sz w:val="20"/>
                <w:szCs w:val="20"/>
              </w:rPr>
              <w:t xml:space="preserve">, </w:t>
            </w:r>
            <w:proofErr w:type="spellStart"/>
            <w:r w:rsidRPr="006F46B2">
              <w:rPr>
                <w:i/>
                <w:sz w:val="20"/>
                <w:szCs w:val="20"/>
              </w:rPr>
              <w:t>Intellectual</w:t>
            </w:r>
            <w:proofErr w:type="spellEnd"/>
            <w:r w:rsidRPr="006F46B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i/>
                <w:sz w:val="20"/>
                <w:szCs w:val="20"/>
              </w:rPr>
              <w:t>Capital</w:t>
            </w:r>
            <w:proofErr w:type="spellEnd"/>
            <w:r w:rsidRPr="006F46B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i/>
                <w:sz w:val="20"/>
                <w:szCs w:val="20"/>
              </w:rPr>
              <w:t>in</w:t>
            </w:r>
            <w:proofErr w:type="spellEnd"/>
            <w:r w:rsidRPr="006F46B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i/>
                <w:sz w:val="20"/>
                <w:szCs w:val="20"/>
              </w:rPr>
              <w:t>Organizations</w:t>
            </w:r>
            <w:proofErr w:type="spellEnd"/>
            <w:r w:rsidRPr="006F46B2">
              <w:rPr>
                <w:i/>
                <w:sz w:val="20"/>
                <w:szCs w:val="20"/>
              </w:rPr>
              <w:t xml:space="preserve">: </w:t>
            </w:r>
            <w:proofErr w:type="spellStart"/>
            <w:r w:rsidRPr="006F46B2">
              <w:rPr>
                <w:i/>
                <w:sz w:val="20"/>
                <w:szCs w:val="20"/>
              </w:rPr>
              <w:t>Non-Financial</w:t>
            </w:r>
            <w:proofErr w:type="spellEnd"/>
            <w:r w:rsidRPr="006F46B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i/>
                <w:sz w:val="20"/>
                <w:szCs w:val="20"/>
              </w:rPr>
              <w:t>Reports</w:t>
            </w:r>
            <w:proofErr w:type="spellEnd"/>
            <w:r w:rsidRPr="006F46B2">
              <w:rPr>
                <w:i/>
                <w:sz w:val="20"/>
                <w:szCs w:val="20"/>
              </w:rPr>
              <w:t xml:space="preserve"> and </w:t>
            </w:r>
            <w:proofErr w:type="spellStart"/>
            <w:r w:rsidRPr="006F46B2">
              <w:rPr>
                <w:i/>
                <w:sz w:val="20"/>
                <w:szCs w:val="20"/>
              </w:rPr>
              <w:t>Accounts</w:t>
            </w:r>
            <w:proofErr w:type="spellEnd"/>
            <w:r w:rsidRPr="006F46B2">
              <w:rPr>
                <w:sz w:val="20"/>
                <w:szCs w:val="20"/>
              </w:rPr>
              <w:t xml:space="preserve">, </w:t>
            </w:r>
            <w:proofErr w:type="spellStart"/>
            <w:r w:rsidRPr="006F46B2">
              <w:rPr>
                <w:sz w:val="20"/>
                <w:szCs w:val="20"/>
              </w:rPr>
              <w:t>Oxon</w:t>
            </w:r>
            <w:proofErr w:type="spellEnd"/>
            <w:r w:rsidRPr="006F46B2">
              <w:rPr>
                <w:sz w:val="20"/>
                <w:szCs w:val="20"/>
              </w:rPr>
              <w:t xml:space="preserve">, </w:t>
            </w:r>
            <w:proofErr w:type="spellStart"/>
            <w:r w:rsidRPr="006F46B2">
              <w:rPr>
                <w:sz w:val="20"/>
                <w:szCs w:val="20"/>
              </w:rPr>
              <w:t>New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York</w:t>
            </w:r>
            <w:proofErr w:type="spellEnd"/>
            <w:r w:rsidRPr="006F46B2">
              <w:rPr>
                <w:sz w:val="20"/>
                <w:szCs w:val="20"/>
              </w:rPr>
              <w:t xml:space="preserve">: </w:t>
            </w:r>
            <w:proofErr w:type="spellStart"/>
            <w:r w:rsidRPr="006F46B2">
              <w:rPr>
                <w:sz w:val="20"/>
                <w:szCs w:val="20"/>
              </w:rPr>
              <w:t>Routledge</w:t>
            </w:r>
            <w:proofErr w:type="spellEnd"/>
            <w:r w:rsidRPr="006F46B2">
              <w:rPr>
                <w:sz w:val="20"/>
                <w:szCs w:val="20"/>
              </w:rPr>
              <w:t xml:space="preserve">, 2014. </w:t>
            </w:r>
          </w:p>
          <w:p w:rsidR="00006B2C" w:rsidRPr="006F46B2" w:rsidRDefault="00006B2C" w:rsidP="00006B2C">
            <w:pPr>
              <w:ind w:left="360" w:hanging="360"/>
              <w:rPr>
                <w:sz w:val="20"/>
                <w:szCs w:val="20"/>
              </w:rPr>
            </w:pPr>
            <w:proofErr w:type="spellStart"/>
            <w:r w:rsidRPr="006F46B2">
              <w:rPr>
                <w:sz w:val="20"/>
                <w:szCs w:val="20"/>
              </w:rPr>
              <w:t>Nakrošis</w:t>
            </w:r>
            <w:proofErr w:type="spellEnd"/>
            <w:r w:rsidRPr="006F46B2">
              <w:rPr>
                <w:sz w:val="20"/>
                <w:szCs w:val="20"/>
              </w:rPr>
              <w:t>, Vitalis, Žilvinas Martinaitis, „</w:t>
            </w:r>
            <w:proofErr w:type="spellStart"/>
            <w:r w:rsidRPr="006F46B2">
              <w:rPr>
                <w:sz w:val="20"/>
                <w:szCs w:val="20"/>
              </w:rPr>
              <w:t>Lithuania</w:t>
            </w:r>
            <w:proofErr w:type="spellEnd"/>
            <w:r w:rsidRPr="006F46B2">
              <w:rPr>
                <w:sz w:val="20"/>
                <w:szCs w:val="20"/>
              </w:rPr>
              <w:t xml:space="preserve">“, </w:t>
            </w:r>
            <w:proofErr w:type="spellStart"/>
            <w:r w:rsidRPr="006F46B2">
              <w:rPr>
                <w:sz w:val="20"/>
                <w:szCs w:val="20"/>
              </w:rPr>
              <w:t>in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eds</w:t>
            </w:r>
            <w:proofErr w:type="spellEnd"/>
            <w:r w:rsidRPr="006F46B2">
              <w:rPr>
                <w:sz w:val="20"/>
                <w:szCs w:val="20"/>
              </w:rPr>
              <w:t xml:space="preserve">. G. </w:t>
            </w:r>
            <w:proofErr w:type="spellStart"/>
            <w:r w:rsidRPr="006F46B2">
              <w:rPr>
                <w:sz w:val="20"/>
                <w:szCs w:val="20"/>
              </w:rPr>
              <w:t>Bouchaert</w:t>
            </w:r>
            <w:proofErr w:type="spellEnd"/>
            <w:r w:rsidRPr="006F46B2">
              <w:rPr>
                <w:sz w:val="20"/>
                <w:szCs w:val="20"/>
              </w:rPr>
              <w:t xml:space="preserve">, P. </w:t>
            </w:r>
            <w:proofErr w:type="spellStart"/>
            <w:r w:rsidRPr="006F46B2">
              <w:rPr>
                <w:sz w:val="20"/>
                <w:szCs w:val="20"/>
              </w:rPr>
              <w:t>Laegreid</w:t>
            </w:r>
            <w:proofErr w:type="spellEnd"/>
            <w:r w:rsidRPr="006F46B2">
              <w:rPr>
                <w:sz w:val="20"/>
                <w:szCs w:val="20"/>
              </w:rPr>
              <w:t xml:space="preserve">, S. </w:t>
            </w:r>
            <w:proofErr w:type="spellStart"/>
            <w:r w:rsidRPr="006F46B2">
              <w:rPr>
                <w:sz w:val="20"/>
                <w:szCs w:val="20"/>
              </w:rPr>
              <w:t>van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Tiel</w:t>
            </w:r>
            <w:proofErr w:type="spellEnd"/>
            <w:r w:rsidRPr="006F46B2">
              <w:rPr>
                <w:sz w:val="20"/>
                <w:szCs w:val="20"/>
              </w:rPr>
              <w:t xml:space="preserve"> and K. </w:t>
            </w:r>
            <w:proofErr w:type="spellStart"/>
            <w:r w:rsidRPr="006F46B2">
              <w:rPr>
                <w:sz w:val="20"/>
                <w:szCs w:val="20"/>
              </w:rPr>
              <w:t>Verhoest</w:t>
            </w:r>
            <w:proofErr w:type="spellEnd"/>
            <w:r w:rsidRPr="006F46B2">
              <w:rPr>
                <w:sz w:val="20"/>
                <w:szCs w:val="20"/>
              </w:rPr>
              <w:t xml:space="preserve">, </w:t>
            </w:r>
            <w:r w:rsidRPr="006F46B2">
              <w:rPr>
                <w:i/>
                <w:sz w:val="20"/>
                <w:szCs w:val="20"/>
              </w:rPr>
              <w:t xml:space="preserve">A </w:t>
            </w:r>
            <w:proofErr w:type="spellStart"/>
            <w:r w:rsidRPr="006F46B2">
              <w:rPr>
                <w:i/>
                <w:sz w:val="20"/>
                <w:szCs w:val="20"/>
              </w:rPr>
              <w:t>global</w:t>
            </w:r>
            <w:proofErr w:type="spellEnd"/>
            <w:r w:rsidRPr="006F46B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i/>
                <w:sz w:val="20"/>
                <w:szCs w:val="20"/>
              </w:rPr>
              <w:lastRenderedPageBreak/>
              <w:t>compendium</w:t>
            </w:r>
            <w:proofErr w:type="spellEnd"/>
            <w:r w:rsidRPr="006F46B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i/>
                <w:sz w:val="20"/>
                <w:szCs w:val="20"/>
              </w:rPr>
              <w:t>of</w:t>
            </w:r>
            <w:proofErr w:type="spellEnd"/>
            <w:r w:rsidRPr="006F46B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i/>
                <w:sz w:val="20"/>
                <w:szCs w:val="20"/>
              </w:rPr>
              <w:t>government</w:t>
            </w:r>
            <w:proofErr w:type="spellEnd"/>
            <w:r w:rsidRPr="006F46B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i/>
                <w:sz w:val="20"/>
                <w:szCs w:val="20"/>
              </w:rPr>
              <w:t>agencies</w:t>
            </w:r>
            <w:proofErr w:type="spellEnd"/>
            <w:r w:rsidRPr="006F46B2">
              <w:rPr>
                <w:sz w:val="20"/>
                <w:szCs w:val="20"/>
              </w:rPr>
              <w:t xml:space="preserve">, </w:t>
            </w:r>
            <w:proofErr w:type="spellStart"/>
            <w:r w:rsidRPr="006F46B2">
              <w:rPr>
                <w:sz w:val="20"/>
                <w:szCs w:val="20"/>
              </w:rPr>
              <w:t>London</w:t>
            </w:r>
            <w:proofErr w:type="spellEnd"/>
            <w:r w:rsidRPr="006F46B2">
              <w:rPr>
                <w:sz w:val="20"/>
                <w:szCs w:val="20"/>
              </w:rPr>
              <w:t xml:space="preserve">, </w:t>
            </w:r>
            <w:proofErr w:type="spellStart"/>
            <w:r w:rsidRPr="006F46B2">
              <w:rPr>
                <w:sz w:val="20"/>
                <w:szCs w:val="20"/>
              </w:rPr>
              <w:t>New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York</w:t>
            </w:r>
            <w:proofErr w:type="spellEnd"/>
            <w:r w:rsidRPr="006F46B2">
              <w:rPr>
                <w:sz w:val="20"/>
                <w:szCs w:val="20"/>
              </w:rPr>
              <w:t xml:space="preserve">: </w:t>
            </w:r>
            <w:proofErr w:type="spellStart"/>
            <w:r w:rsidRPr="006F46B2">
              <w:rPr>
                <w:sz w:val="20"/>
                <w:szCs w:val="20"/>
              </w:rPr>
              <w:t>Palgrave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MacMillan</w:t>
            </w:r>
            <w:proofErr w:type="spellEnd"/>
            <w:r w:rsidRPr="006F46B2">
              <w:rPr>
                <w:sz w:val="20"/>
                <w:szCs w:val="20"/>
              </w:rPr>
              <w:t>, 2011.</w:t>
            </w:r>
          </w:p>
          <w:p w:rsidR="00006B2C" w:rsidRPr="006F46B2" w:rsidRDefault="00006B2C" w:rsidP="00006B2C">
            <w:pPr>
              <w:ind w:left="360" w:hanging="360"/>
              <w:rPr>
                <w:sz w:val="20"/>
                <w:szCs w:val="20"/>
              </w:rPr>
            </w:pPr>
            <w:r w:rsidRPr="006F46B2">
              <w:rPr>
                <w:sz w:val="20"/>
                <w:szCs w:val="20"/>
              </w:rPr>
              <w:t xml:space="preserve">Martinaitis, Žilvinas, </w:t>
            </w:r>
            <w:proofErr w:type="spellStart"/>
            <w:r w:rsidRPr="006F46B2">
              <w:rPr>
                <w:sz w:val="20"/>
                <w:szCs w:val="20"/>
              </w:rPr>
              <w:t>Ivanasukaite</w:t>
            </w:r>
            <w:proofErr w:type="spellEnd"/>
            <w:r w:rsidRPr="006F46B2">
              <w:rPr>
                <w:sz w:val="20"/>
                <w:szCs w:val="20"/>
              </w:rPr>
              <w:t xml:space="preserve"> Jurgita, “Makroekonominiai migracijos veiksniai”, red. Barcevičius E., </w:t>
            </w:r>
            <w:proofErr w:type="spellStart"/>
            <w:r w:rsidRPr="006F46B2">
              <w:rPr>
                <w:sz w:val="20"/>
                <w:szCs w:val="20"/>
              </w:rPr>
              <w:t>Žvalionytė</w:t>
            </w:r>
            <w:proofErr w:type="spellEnd"/>
            <w:r w:rsidRPr="006F46B2">
              <w:rPr>
                <w:sz w:val="20"/>
                <w:szCs w:val="20"/>
              </w:rPr>
              <w:t xml:space="preserve"> D., </w:t>
            </w:r>
            <w:r w:rsidRPr="006F46B2">
              <w:rPr>
                <w:i/>
                <w:sz w:val="20"/>
                <w:szCs w:val="20"/>
              </w:rPr>
              <w:t>Užburtas ratas: Lietuvos gyventojų grįžtamoji ir pakartotinė migracija</w:t>
            </w:r>
            <w:r w:rsidRPr="006F46B2">
              <w:rPr>
                <w:sz w:val="20"/>
                <w:szCs w:val="20"/>
              </w:rPr>
              <w:t>, Leidykla Vaga: Vilnius, 2012.</w:t>
            </w:r>
          </w:p>
          <w:p w:rsidR="00006B2C" w:rsidRPr="006F46B2" w:rsidRDefault="00006B2C" w:rsidP="00006B2C">
            <w:pPr>
              <w:ind w:left="360" w:hanging="360"/>
              <w:rPr>
                <w:sz w:val="20"/>
                <w:szCs w:val="20"/>
              </w:rPr>
            </w:pPr>
            <w:r w:rsidRPr="006F46B2">
              <w:rPr>
                <w:sz w:val="20"/>
                <w:szCs w:val="20"/>
              </w:rPr>
              <w:t>Martinaitis Žilvinas., “</w:t>
            </w:r>
            <w:proofErr w:type="spellStart"/>
            <w:r w:rsidRPr="006F46B2">
              <w:rPr>
                <w:sz w:val="20"/>
                <w:szCs w:val="20"/>
              </w:rPr>
              <w:t>Forecasting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Skills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Demand</w:t>
            </w:r>
            <w:proofErr w:type="spellEnd"/>
            <w:r w:rsidRPr="006F46B2">
              <w:rPr>
                <w:sz w:val="20"/>
                <w:szCs w:val="20"/>
              </w:rPr>
              <w:t xml:space="preserve"> and </w:t>
            </w:r>
            <w:proofErr w:type="spellStart"/>
            <w:r w:rsidRPr="006F46B2">
              <w:rPr>
                <w:sz w:val="20"/>
                <w:szCs w:val="20"/>
              </w:rPr>
              <w:t>Labour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Market</w:t>
            </w:r>
            <w:proofErr w:type="spellEnd"/>
            <w:r w:rsidRPr="006F46B2">
              <w:rPr>
                <w:sz w:val="20"/>
                <w:szCs w:val="20"/>
              </w:rPr>
              <w:t xml:space="preserve"> Dynamics </w:t>
            </w:r>
            <w:proofErr w:type="spellStart"/>
            <w:r w:rsidRPr="006F46B2">
              <w:rPr>
                <w:sz w:val="20"/>
                <w:szCs w:val="20"/>
              </w:rPr>
              <w:t>in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the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Baltic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States</w:t>
            </w:r>
            <w:proofErr w:type="spellEnd"/>
            <w:r w:rsidRPr="006F46B2">
              <w:rPr>
                <w:sz w:val="20"/>
                <w:szCs w:val="20"/>
              </w:rPr>
              <w:t xml:space="preserve">”, </w:t>
            </w:r>
            <w:proofErr w:type="spellStart"/>
            <w:r w:rsidRPr="006F46B2">
              <w:rPr>
                <w:i/>
                <w:sz w:val="20"/>
                <w:szCs w:val="20"/>
              </w:rPr>
              <w:t>Building</w:t>
            </w:r>
            <w:proofErr w:type="spellEnd"/>
            <w:r w:rsidRPr="006F46B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i/>
                <w:sz w:val="20"/>
                <w:szCs w:val="20"/>
              </w:rPr>
              <w:t>on</w:t>
            </w:r>
            <w:proofErr w:type="spellEnd"/>
            <w:r w:rsidRPr="006F46B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i/>
                <w:sz w:val="20"/>
                <w:szCs w:val="20"/>
              </w:rPr>
              <w:t>Skills</w:t>
            </w:r>
            <w:proofErr w:type="spellEnd"/>
            <w:r w:rsidRPr="006F46B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i/>
                <w:sz w:val="20"/>
                <w:szCs w:val="20"/>
              </w:rPr>
              <w:t>Forecasts</w:t>
            </w:r>
            <w:proofErr w:type="spellEnd"/>
            <w:r w:rsidRPr="006F46B2">
              <w:rPr>
                <w:i/>
                <w:sz w:val="20"/>
                <w:szCs w:val="20"/>
              </w:rPr>
              <w:t xml:space="preserve"> – </w:t>
            </w:r>
            <w:proofErr w:type="spellStart"/>
            <w:r w:rsidRPr="006F46B2">
              <w:rPr>
                <w:i/>
                <w:sz w:val="20"/>
                <w:szCs w:val="20"/>
              </w:rPr>
              <w:t>Comparing</w:t>
            </w:r>
            <w:proofErr w:type="spellEnd"/>
            <w:r w:rsidRPr="006F46B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i/>
                <w:sz w:val="20"/>
                <w:szCs w:val="20"/>
              </w:rPr>
              <w:t>Methods</w:t>
            </w:r>
            <w:proofErr w:type="spellEnd"/>
            <w:r w:rsidRPr="006F46B2">
              <w:rPr>
                <w:i/>
                <w:sz w:val="20"/>
                <w:szCs w:val="20"/>
              </w:rPr>
              <w:t xml:space="preserve"> and </w:t>
            </w:r>
            <w:proofErr w:type="spellStart"/>
            <w:r w:rsidRPr="006F46B2">
              <w:rPr>
                <w:i/>
                <w:sz w:val="20"/>
                <w:szCs w:val="20"/>
              </w:rPr>
              <w:t>Applications</w:t>
            </w:r>
            <w:proofErr w:type="spellEnd"/>
            <w:r w:rsidRPr="006F46B2">
              <w:rPr>
                <w:sz w:val="20"/>
                <w:szCs w:val="20"/>
              </w:rPr>
              <w:t xml:space="preserve">. </w:t>
            </w:r>
            <w:proofErr w:type="spellStart"/>
            <w:r w:rsidRPr="006F46B2">
              <w:rPr>
                <w:sz w:val="20"/>
                <w:szCs w:val="20"/>
              </w:rPr>
              <w:t>Conference</w:t>
            </w:r>
            <w:proofErr w:type="spellEnd"/>
            <w:r w:rsidRPr="006F46B2">
              <w:rPr>
                <w:sz w:val="20"/>
                <w:szCs w:val="20"/>
              </w:rPr>
              <w:t xml:space="preserve"> </w:t>
            </w:r>
            <w:proofErr w:type="spellStart"/>
            <w:r w:rsidRPr="006F46B2">
              <w:rPr>
                <w:sz w:val="20"/>
                <w:szCs w:val="20"/>
              </w:rPr>
              <w:t>proceedings</w:t>
            </w:r>
            <w:proofErr w:type="spellEnd"/>
            <w:r w:rsidRPr="006F46B2">
              <w:rPr>
                <w:sz w:val="20"/>
                <w:szCs w:val="20"/>
              </w:rPr>
              <w:t xml:space="preserve">, </w:t>
            </w:r>
            <w:proofErr w:type="spellStart"/>
            <w:r w:rsidRPr="006F46B2">
              <w:rPr>
                <w:sz w:val="20"/>
                <w:szCs w:val="20"/>
              </w:rPr>
              <w:t>Thessaloniki</w:t>
            </w:r>
            <w:proofErr w:type="spellEnd"/>
            <w:r w:rsidRPr="006F46B2">
              <w:rPr>
                <w:sz w:val="20"/>
                <w:szCs w:val="20"/>
              </w:rPr>
              <w:t xml:space="preserve">: </w:t>
            </w:r>
            <w:proofErr w:type="spellStart"/>
            <w:r w:rsidRPr="006F46B2">
              <w:rPr>
                <w:sz w:val="20"/>
                <w:szCs w:val="20"/>
              </w:rPr>
              <w:t>Cedefop</w:t>
            </w:r>
            <w:proofErr w:type="spellEnd"/>
            <w:r w:rsidRPr="006F46B2">
              <w:rPr>
                <w:sz w:val="20"/>
                <w:szCs w:val="20"/>
              </w:rPr>
              <w:t>, 2012, pp. 101 – 116.</w:t>
            </w:r>
          </w:p>
          <w:p w:rsidR="00006B2C" w:rsidRPr="006F46B2" w:rsidRDefault="00006B2C" w:rsidP="00006B2C">
            <w:pPr>
              <w:ind w:left="360" w:right="98" w:hanging="360"/>
              <w:jc w:val="both"/>
              <w:rPr>
                <w:sz w:val="20"/>
                <w:szCs w:val="20"/>
              </w:rPr>
            </w:pPr>
            <w:r w:rsidRPr="006F46B2">
              <w:rPr>
                <w:sz w:val="20"/>
                <w:szCs w:val="20"/>
              </w:rPr>
              <w:t>Martinaitis Žilvinas</w:t>
            </w:r>
            <w:r w:rsidRPr="006F46B2">
              <w:rPr>
                <w:i/>
                <w:iCs/>
                <w:sz w:val="20"/>
                <w:szCs w:val="20"/>
              </w:rPr>
              <w:t>,</w:t>
            </w:r>
            <w:r w:rsidRPr="006F46B2">
              <w:rPr>
                <w:sz w:val="20"/>
                <w:szCs w:val="20"/>
              </w:rPr>
              <w:t xml:space="preserve"> „Magistrų paklausos darbo rinkoje prognozės, remiantis šalies ūkio sektorių analize“, kn. Boguslavas </w:t>
            </w:r>
            <w:proofErr w:type="spellStart"/>
            <w:r w:rsidRPr="006F46B2">
              <w:rPr>
                <w:sz w:val="20"/>
                <w:szCs w:val="20"/>
              </w:rPr>
              <w:t>Gruževskis</w:t>
            </w:r>
            <w:proofErr w:type="spellEnd"/>
            <w:r w:rsidRPr="006F46B2">
              <w:rPr>
                <w:sz w:val="20"/>
                <w:szCs w:val="20"/>
              </w:rPr>
              <w:t xml:space="preserve"> et. al. (</w:t>
            </w:r>
            <w:proofErr w:type="spellStart"/>
            <w:r w:rsidRPr="006F46B2">
              <w:rPr>
                <w:sz w:val="20"/>
                <w:szCs w:val="20"/>
              </w:rPr>
              <w:t>sud</w:t>
            </w:r>
            <w:proofErr w:type="spellEnd"/>
            <w:r w:rsidRPr="006F46B2">
              <w:rPr>
                <w:sz w:val="20"/>
                <w:szCs w:val="20"/>
              </w:rPr>
              <w:t xml:space="preserve">.), </w:t>
            </w:r>
            <w:r w:rsidRPr="006F46B2">
              <w:rPr>
                <w:i/>
                <w:sz w:val="20"/>
                <w:szCs w:val="20"/>
              </w:rPr>
              <w:t>Sėkmingos karjeros darbo rinkoje veiksniai</w:t>
            </w:r>
            <w:r w:rsidRPr="006F46B2">
              <w:rPr>
                <w:sz w:val="20"/>
                <w:szCs w:val="20"/>
              </w:rPr>
              <w:t>, Vilnius, 2007, 103-113.</w:t>
            </w:r>
          </w:p>
          <w:p w:rsidR="00006B2C" w:rsidRPr="006F46B2" w:rsidRDefault="00006B2C" w:rsidP="00006B2C">
            <w:pPr>
              <w:pStyle w:val="ListParagraph"/>
              <w:rPr>
                <w:rFonts w:ascii="Times New Roman" w:hAnsi="Times New Roman"/>
              </w:rPr>
            </w:pPr>
          </w:p>
          <w:p w:rsidR="00006B2C" w:rsidRPr="006F46B2" w:rsidRDefault="00006B2C" w:rsidP="00006B2C">
            <w:pPr>
              <w:rPr>
                <w:b/>
                <w:caps/>
                <w:sz w:val="20"/>
                <w:szCs w:val="20"/>
              </w:rPr>
            </w:pPr>
            <w:r w:rsidRPr="006F46B2">
              <w:rPr>
                <w:b/>
                <w:caps/>
                <w:sz w:val="20"/>
                <w:szCs w:val="20"/>
              </w:rPr>
              <w:t>Mokymo priemonės:</w:t>
            </w:r>
          </w:p>
          <w:p w:rsidR="00006B2C" w:rsidRPr="006F46B2" w:rsidRDefault="00006B2C" w:rsidP="00006B2C">
            <w:pPr>
              <w:ind w:left="265" w:hanging="265"/>
              <w:rPr>
                <w:sz w:val="20"/>
                <w:szCs w:val="20"/>
              </w:rPr>
            </w:pPr>
            <w:r w:rsidRPr="006F46B2">
              <w:rPr>
                <w:sz w:val="20"/>
                <w:szCs w:val="20"/>
              </w:rPr>
              <w:t xml:space="preserve">Martinaitis, Žilvinas, </w:t>
            </w:r>
            <w:r w:rsidRPr="006F46B2">
              <w:rPr>
                <w:i/>
                <w:sz w:val="20"/>
                <w:szCs w:val="20"/>
              </w:rPr>
              <w:t>Problemos apibrėžimas politikos analizėje</w:t>
            </w:r>
            <w:r w:rsidRPr="006F46B2">
              <w:rPr>
                <w:sz w:val="20"/>
                <w:szCs w:val="20"/>
              </w:rPr>
              <w:t>. Vilnius: Vilniaus universiteto leidykla, 2008.</w:t>
            </w:r>
          </w:p>
          <w:p w:rsidR="009B01A8" w:rsidRPr="006F46B2" w:rsidRDefault="009B01A8" w:rsidP="00006B2C">
            <w:pPr>
              <w:ind w:left="265" w:hanging="265"/>
              <w:rPr>
                <w:sz w:val="20"/>
                <w:szCs w:val="20"/>
              </w:rPr>
            </w:pPr>
          </w:p>
        </w:tc>
      </w:tr>
      <w:tr w:rsidR="009B01A8" w:rsidRPr="006F46B2">
        <w:tc>
          <w:tcPr>
            <w:tcW w:w="10199" w:type="dxa"/>
            <w:gridSpan w:val="8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9B01A8" w:rsidRPr="006F46B2" w:rsidRDefault="006F46B2">
            <w:pPr>
              <w:spacing w:after="40"/>
              <w:jc w:val="center"/>
              <w:rPr>
                <w:sz w:val="20"/>
                <w:szCs w:val="20"/>
              </w:rPr>
            </w:pPr>
            <w:r w:rsidRPr="006F46B2">
              <w:rPr>
                <w:sz w:val="20"/>
                <w:szCs w:val="20"/>
              </w:rPr>
              <w:lastRenderedPageBreak/>
              <w:t>Patvirtinta VU TSPMI taryboje 201</w:t>
            </w:r>
            <w:r w:rsidRPr="006F46B2">
              <w:rPr>
                <w:sz w:val="20"/>
                <w:szCs w:val="20"/>
                <w:lang w:val="en-US"/>
              </w:rPr>
              <w:t>7</w:t>
            </w:r>
            <w:r w:rsidRPr="006F46B2">
              <w:rPr>
                <w:sz w:val="20"/>
                <w:szCs w:val="20"/>
              </w:rPr>
              <w:t xml:space="preserve"> m. …..., protokolo Nr. …..</w:t>
            </w:r>
          </w:p>
        </w:tc>
      </w:tr>
    </w:tbl>
    <w:p w:rsidR="009B01A8" w:rsidRPr="006F46B2" w:rsidRDefault="009B01A8">
      <w:pPr>
        <w:rPr>
          <w:sz w:val="20"/>
          <w:szCs w:val="20"/>
        </w:rPr>
      </w:pPr>
    </w:p>
    <w:sectPr w:rsidR="009B01A8" w:rsidRPr="006F46B2">
      <w:pgSz w:w="11906" w:h="16838"/>
      <w:pgMar w:top="1701" w:right="567" w:bottom="1134" w:left="1701" w:header="0" w:footer="0" w:gutter="0"/>
      <w:cols w:space="1296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3E20"/>
    <w:multiLevelType w:val="hybridMultilevel"/>
    <w:tmpl w:val="18FCF00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028D3"/>
    <w:multiLevelType w:val="hybridMultilevel"/>
    <w:tmpl w:val="C9986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42315"/>
    <w:multiLevelType w:val="hybridMultilevel"/>
    <w:tmpl w:val="39C8400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A8"/>
    <w:rsid w:val="00006B2C"/>
    <w:rsid w:val="006F46B2"/>
    <w:rsid w:val="009B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88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006B2C"/>
    <w:pPr>
      <w:ind w:left="720"/>
      <w:contextualSpacing/>
    </w:pPr>
    <w:rPr>
      <w:rFonts w:ascii="Arial Narrow" w:hAnsi="Arial Narrow"/>
      <w:sz w:val="20"/>
      <w:szCs w:val="20"/>
      <w:lang w:val="es-NI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88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006B2C"/>
    <w:pPr>
      <w:ind w:left="720"/>
      <w:contextualSpacing/>
    </w:pPr>
    <w:rPr>
      <w:rFonts w:ascii="Arial Narrow" w:hAnsi="Arial Narrow"/>
      <w:sz w:val="20"/>
      <w:szCs w:val="20"/>
      <w:lang w:val="es-N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6562</Words>
  <Characters>3741</Characters>
  <Application>Microsoft Office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AreniDushka</dc:creator>
  <cp:lastModifiedBy>Inga</cp:lastModifiedBy>
  <cp:revision>3</cp:revision>
  <dcterms:created xsi:type="dcterms:W3CDTF">2017-02-02T08:29:00Z</dcterms:created>
  <dcterms:modified xsi:type="dcterms:W3CDTF">2017-02-20T10:39:00Z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