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6BE0" w14:textId="77777777" w:rsidR="008B192F" w:rsidRPr="00B52DFD" w:rsidRDefault="008B192F">
      <w:pPr>
        <w:jc w:val="center"/>
        <w:rPr>
          <w:rFonts w:ascii="Times New Roman" w:hAnsi="Times New Roman"/>
          <w:b/>
          <w:caps/>
          <w:sz w:val="22"/>
          <w:szCs w:val="22"/>
        </w:rPr>
      </w:pPr>
      <w:r w:rsidRPr="00B52DFD">
        <w:rPr>
          <w:rFonts w:ascii="Times New Roman" w:hAnsi="Times New Roman"/>
          <w:b/>
          <w:caps/>
          <w:sz w:val="22"/>
          <w:szCs w:val="22"/>
        </w:rPr>
        <w:t>Curriculum vitae</w:t>
      </w:r>
    </w:p>
    <w:p w14:paraId="586B2DF7" w14:textId="77777777" w:rsidR="008B192F" w:rsidRPr="00B52DFD" w:rsidRDefault="008B192F">
      <w:pPr>
        <w:jc w:val="center"/>
        <w:rPr>
          <w:rFonts w:ascii="Times New Roman" w:hAnsi="Times New Roman"/>
          <w:b/>
          <w:caps/>
          <w:sz w:val="22"/>
          <w:szCs w:val="22"/>
        </w:rPr>
      </w:pPr>
    </w:p>
    <w:p w14:paraId="22CF4269" w14:textId="77777777" w:rsidR="008B192F" w:rsidRPr="00B52DFD" w:rsidRDefault="008B192F">
      <w:pPr>
        <w:rPr>
          <w:rFonts w:ascii="Times New Roman" w:hAnsi="Times New Roman"/>
          <w:sz w:val="22"/>
          <w:szCs w:val="22"/>
        </w:rPr>
      </w:pPr>
    </w:p>
    <w:p w14:paraId="04337C48" w14:textId="77777777" w:rsidR="008B192F" w:rsidRPr="00B52DFD" w:rsidRDefault="008B192F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b/>
          <w:sz w:val="22"/>
          <w:szCs w:val="22"/>
        </w:rPr>
        <w:t>Vardas, pavardė</w:t>
      </w:r>
      <w:r w:rsidRPr="00B52DFD">
        <w:rPr>
          <w:rFonts w:ascii="Times New Roman" w:hAnsi="Times New Roman"/>
          <w:sz w:val="22"/>
          <w:szCs w:val="22"/>
        </w:rPr>
        <w:tab/>
        <w:t>Ainė Ramonaitė</w:t>
      </w:r>
    </w:p>
    <w:p w14:paraId="46338A3B" w14:textId="77777777" w:rsidR="008B192F" w:rsidRPr="00B52DFD" w:rsidRDefault="008B192F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b/>
          <w:sz w:val="22"/>
          <w:szCs w:val="22"/>
        </w:rPr>
        <w:t xml:space="preserve">Gimimo data </w:t>
      </w:r>
      <w:r w:rsidRPr="00B52DFD">
        <w:rPr>
          <w:rFonts w:ascii="Times New Roman" w:hAnsi="Times New Roman"/>
          <w:b/>
          <w:sz w:val="22"/>
          <w:szCs w:val="22"/>
        </w:rPr>
        <w:tab/>
      </w:r>
      <w:r w:rsidRPr="00B52DFD">
        <w:rPr>
          <w:rFonts w:ascii="Times New Roman" w:hAnsi="Times New Roman"/>
          <w:b/>
          <w:sz w:val="22"/>
          <w:szCs w:val="22"/>
        </w:rPr>
        <w:tab/>
      </w:r>
      <w:r w:rsidRPr="00B52DFD">
        <w:rPr>
          <w:rFonts w:ascii="Times New Roman" w:hAnsi="Times New Roman"/>
          <w:sz w:val="22"/>
          <w:szCs w:val="22"/>
        </w:rPr>
        <w:t>1976 07 11</w:t>
      </w:r>
    </w:p>
    <w:p w14:paraId="424ADC7D" w14:textId="77777777" w:rsidR="00F24D95" w:rsidRPr="00B52DFD" w:rsidRDefault="00F24D95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b/>
          <w:sz w:val="22"/>
          <w:szCs w:val="22"/>
        </w:rPr>
        <w:t>A</w:t>
      </w:r>
      <w:r w:rsidR="008B192F" w:rsidRPr="00B52DFD">
        <w:rPr>
          <w:rFonts w:ascii="Times New Roman" w:hAnsi="Times New Roman"/>
          <w:b/>
          <w:sz w:val="22"/>
          <w:szCs w:val="22"/>
        </w:rPr>
        <w:t>dresas:</w:t>
      </w:r>
      <w:r w:rsidR="008B192F" w:rsidRPr="00B52DFD">
        <w:rPr>
          <w:rFonts w:ascii="Times New Roman" w:hAnsi="Times New Roman"/>
          <w:sz w:val="22"/>
          <w:szCs w:val="22"/>
        </w:rPr>
        <w:tab/>
      </w:r>
      <w:r w:rsidRPr="00B52DFD">
        <w:rPr>
          <w:rFonts w:ascii="Times New Roman" w:hAnsi="Times New Roman"/>
          <w:sz w:val="22"/>
          <w:szCs w:val="22"/>
        </w:rPr>
        <w:tab/>
        <w:t>Tarptautinių santykių ir politikos mokslų institutas</w:t>
      </w:r>
    </w:p>
    <w:p w14:paraId="4CF98632" w14:textId="77777777" w:rsidR="00F24D95" w:rsidRPr="00B52DFD" w:rsidRDefault="00F24D95" w:rsidP="00F24D95">
      <w:pPr>
        <w:ind w:left="1440" w:firstLine="720"/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Vilniaus universitetas</w:t>
      </w:r>
    </w:p>
    <w:p w14:paraId="1B9DFD64" w14:textId="77777777" w:rsidR="00F24D95" w:rsidRPr="00B52DFD" w:rsidRDefault="00F24D95" w:rsidP="00F24D95">
      <w:pPr>
        <w:ind w:left="1440" w:firstLine="720"/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Vokiečių g. 10, LT-01130 Vilnius</w:t>
      </w:r>
    </w:p>
    <w:p w14:paraId="170E94E9" w14:textId="77777777" w:rsidR="00F24D95" w:rsidRPr="00B52DFD" w:rsidRDefault="00F24D95" w:rsidP="00F24D95">
      <w:pPr>
        <w:ind w:left="1440" w:firstLine="720"/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Tel. (5) 2</w:t>
      </w:r>
      <w:r w:rsidR="006A5ED8" w:rsidRPr="00B52DFD">
        <w:rPr>
          <w:rFonts w:ascii="Times New Roman" w:hAnsi="Times New Roman"/>
          <w:sz w:val="22"/>
          <w:szCs w:val="22"/>
        </w:rPr>
        <w:t>19 31 57</w:t>
      </w:r>
      <w:r w:rsidRPr="00B52DFD">
        <w:rPr>
          <w:rFonts w:ascii="Times New Roman" w:hAnsi="Times New Roman"/>
          <w:sz w:val="22"/>
          <w:szCs w:val="22"/>
        </w:rPr>
        <w:t>, fax. (5) 251 41 34</w:t>
      </w:r>
    </w:p>
    <w:p w14:paraId="25736F3C" w14:textId="77777777" w:rsidR="008B192F" w:rsidRPr="00B52DFD" w:rsidRDefault="008B192F" w:rsidP="00F24D95">
      <w:pPr>
        <w:ind w:left="1440" w:firstLine="720"/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mob. +370 652 00 524</w:t>
      </w:r>
    </w:p>
    <w:p w14:paraId="587F1A4D" w14:textId="77777777" w:rsidR="008B192F" w:rsidRPr="00B52DFD" w:rsidRDefault="008B192F">
      <w:pPr>
        <w:rPr>
          <w:rFonts w:ascii="Times New Roman" w:hAnsi="Times New Roman"/>
          <w:sz w:val="22"/>
          <w:szCs w:val="22"/>
          <w:lang w:val="en-US"/>
        </w:rPr>
      </w:pPr>
      <w:r w:rsidRPr="00B52DFD">
        <w:rPr>
          <w:rFonts w:ascii="Times New Roman" w:hAnsi="Times New Roman"/>
          <w:b/>
          <w:sz w:val="22"/>
          <w:szCs w:val="22"/>
        </w:rPr>
        <w:t>Elektroninis paštas:</w:t>
      </w:r>
      <w:r w:rsidRPr="00B52DFD">
        <w:rPr>
          <w:rFonts w:ascii="Times New Roman" w:hAnsi="Times New Roman"/>
          <w:sz w:val="22"/>
          <w:szCs w:val="22"/>
        </w:rPr>
        <w:tab/>
      </w:r>
      <w:hyperlink r:id="rId8" w:history="1">
        <w:r w:rsidRPr="00B52DFD">
          <w:rPr>
            <w:rStyle w:val="Hyperlink"/>
            <w:rFonts w:ascii="Times New Roman" w:hAnsi="Times New Roman"/>
            <w:sz w:val="22"/>
            <w:szCs w:val="22"/>
          </w:rPr>
          <w:t>aine.ramonaite</w:t>
        </w:r>
        <w:r w:rsidRPr="00B52DFD">
          <w:rPr>
            <w:rStyle w:val="Hyperlink"/>
            <w:rFonts w:ascii="Times New Roman" w:hAnsi="Times New Roman"/>
            <w:sz w:val="22"/>
            <w:szCs w:val="22"/>
          </w:rPr>
          <w:sym w:font="TimesLT" w:char="0040"/>
        </w:r>
        <w:r w:rsidRPr="00B52DFD">
          <w:rPr>
            <w:rStyle w:val="Hyperlink"/>
            <w:rFonts w:ascii="Times New Roman" w:hAnsi="Times New Roman"/>
            <w:sz w:val="22"/>
            <w:szCs w:val="22"/>
          </w:rPr>
          <w:t>tspmi.vu.lt</w:t>
        </w:r>
      </w:hyperlink>
    </w:p>
    <w:p w14:paraId="1F20DD15" w14:textId="77777777" w:rsidR="008B192F" w:rsidRPr="00B52DFD" w:rsidRDefault="008B192F">
      <w:pPr>
        <w:rPr>
          <w:rFonts w:ascii="Times New Roman" w:hAnsi="Times New Roman"/>
          <w:sz w:val="22"/>
          <w:szCs w:val="22"/>
          <w:lang w:val="en-US"/>
        </w:rPr>
      </w:pPr>
    </w:p>
    <w:p w14:paraId="4ACE31B0" w14:textId="77777777" w:rsidR="008B192F" w:rsidRPr="00B52DFD" w:rsidRDefault="008B192F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b/>
          <w:sz w:val="22"/>
          <w:szCs w:val="22"/>
        </w:rPr>
        <w:t>Išsilavinimas:</w:t>
      </w:r>
      <w:r w:rsidRPr="00B52DFD">
        <w:rPr>
          <w:rFonts w:ascii="Times New Roman" w:hAnsi="Times New Roman"/>
          <w:b/>
          <w:sz w:val="22"/>
          <w:szCs w:val="22"/>
        </w:rPr>
        <w:tab/>
      </w:r>
      <w:r w:rsidRPr="00B52DFD">
        <w:rPr>
          <w:rFonts w:ascii="Times New Roman" w:hAnsi="Times New Roman"/>
          <w:sz w:val="22"/>
          <w:szCs w:val="22"/>
        </w:rPr>
        <w:tab/>
      </w:r>
    </w:p>
    <w:p w14:paraId="63551C94" w14:textId="77777777" w:rsidR="00E30056" w:rsidRPr="00B52DFD" w:rsidRDefault="00E30056" w:rsidP="00E30056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 xml:space="preserve">2005 m. – daktaro diplomas, Vilniaus universitetas, socialiniai mokslai, politikos mokslas. Disertacijos tema "Piliečių ir valstybės santykis pokomunistinėje demokratijoje: politinio susvetimėjimo Lietuvoje analizė." </w:t>
      </w:r>
    </w:p>
    <w:p w14:paraId="53364C55" w14:textId="77777777" w:rsidR="00E30056" w:rsidRPr="00B52DFD" w:rsidRDefault="00E30056" w:rsidP="00E30056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2000 m. - magistro diplomas,</w:t>
      </w:r>
      <w:r w:rsidRPr="00B52DFD">
        <w:rPr>
          <w:rFonts w:ascii="Times New Roman" w:hAnsi="Times New Roman"/>
          <w:sz w:val="22"/>
          <w:szCs w:val="22"/>
        </w:rPr>
        <w:tab/>
        <w:t xml:space="preserve">Vilniaus universitetas, Lyginamosios politikos studijų programa. </w:t>
      </w:r>
    </w:p>
    <w:p w14:paraId="651B284D" w14:textId="77777777" w:rsidR="008B192F" w:rsidRPr="00B52DFD" w:rsidRDefault="008B192F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1998 m.- bakalauro diplomas,</w:t>
      </w:r>
      <w:r w:rsidRPr="00B52DFD">
        <w:rPr>
          <w:rFonts w:ascii="Times New Roman" w:hAnsi="Times New Roman"/>
          <w:sz w:val="22"/>
          <w:szCs w:val="22"/>
        </w:rPr>
        <w:tab/>
        <w:t xml:space="preserve">Vilniaus universitetas, politikos mokslų bakalauro studijų programa. </w:t>
      </w:r>
    </w:p>
    <w:p w14:paraId="5DE6007E" w14:textId="77777777" w:rsidR="008B192F" w:rsidRPr="00B52DFD" w:rsidRDefault="008B192F">
      <w:pPr>
        <w:rPr>
          <w:rFonts w:ascii="Times New Roman" w:hAnsi="Times New Roman"/>
          <w:sz w:val="22"/>
          <w:szCs w:val="22"/>
        </w:rPr>
      </w:pPr>
    </w:p>
    <w:p w14:paraId="5BADB88A" w14:textId="77777777" w:rsidR="008B192F" w:rsidRPr="00B52DFD" w:rsidRDefault="008A083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Akademinė darbo pa</w:t>
      </w:r>
      <w:r w:rsidR="008B192F" w:rsidRPr="00B52DFD">
        <w:rPr>
          <w:rFonts w:ascii="Times New Roman" w:hAnsi="Times New Roman"/>
          <w:b/>
          <w:sz w:val="22"/>
          <w:szCs w:val="22"/>
        </w:rPr>
        <w:t>tirtis:</w:t>
      </w:r>
      <w:r w:rsidR="008B192F" w:rsidRPr="00B52DFD">
        <w:rPr>
          <w:rFonts w:ascii="Times New Roman" w:hAnsi="Times New Roman"/>
          <w:b/>
          <w:sz w:val="22"/>
          <w:szCs w:val="22"/>
        </w:rPr>
        <w:tab/>
      </w:r>
      <w:r w:rsidR="008B192F" w:rsidRPr="00B52DFD">
        <w:rPr>
          <w:rFonts w:ascii="Times New Roman" w:hAnsi="Times New Roman"/>
          <w:sz w:val="22"/>
          <w:szCs w:val="22"/>
        </w:rPr>
        <w:tab/>
      </w:r>
    </w:p>
    <w:p w14:paraId="328D6D03" w14:textId="77777777" w:rsidR="008A0839" w:rsidRDefault="008A0839" w:rsidP="008A0839">
      <w:pPr>
        <w:rPr>
          <w:rFonts w:ascii="Times New Roman" w:hAnsi="Times New Roman"/>
          <w:sz w:val="22"/>
          <w:szCs w:val="22"/>
        </w:rPr>
      </w:pPr>
    </w:p>
    <w:p w14:paraId="769BCEA0" w14:textId="77777777" w:rsidR="008A0839" w:rsidRDefault="008A0839" w:rsidP="008A083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Nuo 2018 m. </w:t>
      </w:r>
      <w:r w:rsidR="006A09C0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Politinės elgsenos ir institucijų tyri</w:t>
      </w:r>
      <w:r w:rsidR="006A09C0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ų katedros vedėja </w:t>
      </w:r>
      <w:r w:rsidRPr="00B52DFD">
        <w:rPr>
          <w:rFonts w:ascii="Times New Roman" w:hAnsi="Times New Roman"/>
          <w:sz w:val="22"/>
          <w:szCs w:val="22"/>
        </w:rPr>
        <w:t>Vilniaus universiteto Tarptautinių santyk</w:t>
      </w:r>
      <w:r>
        <w:rPr>
          <w:rFonts w:ascii="Times New Roman" w:hAnsi="Times New Roman"/>
          <w:sz w:val="22"/>
          <w:szCs w:val="22"/>
        </w:rPr>
        <w:t>ių ir politikos mokslų institute</w:t>
      </w:r>
    </w:p>
    <w:p w14:paraId="5252B55A" w14:textId="77777777" w:rsidR="008A0839" w:rsidRPr="00B52DFD" w:rsidRDefault="008A0839" w:rsidP="008A083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Nuo 2013 m. rugsėjo mėn. - </w:t>
      </w:r>
      <w:r w:rsidRPr="00B52DFD">
        <w:rPr>
          <w:rFonts w:ascii="Times New Roman" w:hAnsi="Times New Roman"/>
          <w:sz w:val="22"/>
          <w:szCs w:val="22"/>
        </w:rPr>
        <w:t>Vilniaus universiteto Tarptautinių santykių ir politikos mokslų instituto</w:t>
      </w:r>
      <w:r>
        <w:rPr>
          <w:rFonts w:ascii="Times New Roman" w:hAnsi="Times New Roman"/>
          <w:sz w:val="22"/>
          <w:szCs w:val="22"/>
        </w:rPr>
        <w:t xml:space="preserve"> profesorė</w:t>
      </w:r>
    </w:p>
    <w:p w14:paraId="4A0426D2" w14:textId="77777777" w:rsidR="008A0839" w:rsidRDefault="008A0839" w:rsidP="008A0839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2005</w:t>
      </w:r>
      <w:r>
        <w:rPr>
          <w:rFonts w:ascii="Times New Roman" w:hAnsi="Times New Roman"/>
          <w:sz w:val="22"/>
          <w:szCs w:val="22"/>
        </w:rPr>
        <w:t xml:space="preserve"> - 2013</w:t>
      </w:r>
      <w:r w:rsidRPr="00B52DFD">
        <w:rPr>
          <w:rFonts w:ascii="Times New Roman" w:hAnsi="Times New Roman"/>
          <w:sz w:val="22"/>
          <w:szCs w:val="22"/>
        </w:rPr>
        <w:t xml:space="preserve"> m. – Vilniaus universiteto Tarptautinių santykių ir politikos mokslų instituto docentė </w:t>
      </w:r>
    </w:p>
    <w:p w14:paraId="1C521A10" w14:textId="77777777" w:rsidR="008A0839" w:rsidRPr="00B52DFD" w:rsidRDefault="008A0839" w:rsidP="008A0839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2005</w:t>
      </w:r>
      <w:r>
        <w:rPr>
          <w:rFonts w:ascii="Times New Roman" w:hAnsi="Times New Roman"/>
          <w:sz w:val="22"/>
          <w:szCs w:val="22"/>
        </w:rPr>
        <w:t xml:space="preserve"> -</w:t>
      </w:r>
      <w:r w:rsidRPr="00B52DFD">
        <w:rPr>
          <w:rFonts w:ascii="Times New Roman" w:hAnsi="Times New Roman"/>
          <w:sz w:val="22"/>
          <w:szCs w:val="22"/>
        </w:rPr>
        <w:t xml:space="preserve"> 2009 m.</w:t>
      </w:r>
      <w:r>
        <w:rPr>
          <w:rFonts w:ascii="Times New Roman" w:hAnsi="Times New Roman"/>
          <w:sz w:val="22"/>
          <w:szCs w:val="22"/>
        </w:rPr>
        <w:t xml:space="preserve"> -</w:t>
      </w:r>
      <w:r w:rsidRPr="00B52DFD">
        <w:rPr>
          <w:rFonts w:ascii="Times New Roman" w:hAnsi="Times New Roman"/>
          <w:sz w:val="22"/>
          <w:szCs w:val="22"/>
        </w:rPr>
        <w:t xml:space="preserve"> Mykolo Romerio universiteto Politikos mokslų katedros docentė</w:t>
      </w:r>
    </w:p>
    <w:p w14:paraId="14BE8E23" w14:textId="77777777" w:rsidR="008A0839" w:rsidRPr="00B52DFD" w:rsidRDefault="008A0839" w:rsidP="008A0839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2003 – 2005 m. – Vilniaus universiteto Tarptautinių santykių ir politikos mokslų instituto jaunesnioji mokslo darbuotoja</w:t>
      </w:r>
    </w:p>
    <w:p w14:paraId="6D5FA2A3" w14:textId="77777777" w:rsidR="008A0839" w:rsidRPr="00B52DFD" w:rsidRDefault="008A0839" w:rsidP="008A0839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2000 – 2005 m. - Mykolo Romerio universiteto P</w:t>
      </w:r>
      <w:r>
        <w:rPr>
          <w:rFonts w:ascii="Times New Roman" w:hAnsi="Times New Roman"/>
          <w:sz w:val="22"/>
          <w:szCs w:val="22"/>
        </w:rPr>
        <w:t>olitologijos katedros asistentė</w:t>
      </w:r>
    </w:p>
    <w:p w14:paraId="08EF43D3" w14:textId="77777777" w:rsidR="008B192F" w:rsidRPr="00B52DFD" w:rsidRDefault="008B192F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 xml:space="preserve">1999 - 2000m. - Vilniaus universiteto Lituanistinių studijų </w:t>
      </w:r>
      <w:r w:rsidR="008A0839">
        <w:rPr>
          <w:rFonts w:ascii="Times New Roman" w:hAnsi="Times New Roman"/>
          <w:sz w:val="22"/>
          <w:szCs w:val="22"/>
        </w:rPr>
        <w:t>katedros dėstytoja valandininkė</w:t>
      </w:r>
    </w:p>
    <w:p w14:paraId="5E09ABD3" w14:textId="77777777" w:rsidR="008B192F" w:rsidRPr="00B52DFD" w:rsidRDefault="008B192F">
      <w:pPr>
        <w:rPr>
          <w:rFonts w:ascii="Times New Roman" w:hAnsi="Times New Roman"/>
          <w:sz w:val="22"/>
          <w:szCs w:val="22"/>
        </w:rPr>
      </w:pPr>
    </w:p>
    <w:p w14:paraId="3411A401" w14:textId="77777777" w:rsidR="008B192F" w:rsidRPr="00D54CA6" w:rsidRDefault="00D54CA6">
      <w:pPr>
        <w:rPr>
          <w:rFonts w:ascii="Times New Roman" w:hAnsi="Times New Roman"/>
          <w:b/>
          <w:sz w:val="22"/>
          <w:szCs w:val="22"/>
        </w:rPr>
      </w:pPr>
      <w:r w:rsidRPr="00D54CA6">
        <w:rPr>
          <w:rFonts w:ascii="Times New Roman" w:hAnsi="Times New Roman"/>
          <w:b/>
          <w:sz w:val="22"/>
          <w:szCs w:val="22"/>
        </w:rPr>
        <w:t>Svarbiausios akademinės publikacijos</w:t>
      </w:r>
    </w:p>
    <w:p w14:paraId="23CD98DA" w14:textId="77777777" w:rsidR="00D54CA6" w:rsidRDefault="00D54CA6">
      <w:pPr>
        <w:rPr>
          <w:rFonts w:ascii="Times New Roman" w:hAnsi="Times New Roman"/>
          <w:sz w:val="22"/>
          <w:szCs w:val="22"/>
        </w:rPr>
      </w:pPr>
    </w:p>
    <w:p w14:paraId="216D988C" w14:textId="77777777" w:rsidR="00D54CA6" w:rsidRPr="005961D3" w:rsidRDefault="00D54CA6" w:rsidP="00D54CA6">
      <w:pPr>
        <w:rPr>
          <w:i/>
          <w:sz w:val="22"/>
          <w:szCs w:val="22"/>
        </w:rPr>
      </w:pPr>
      <w:r>
        <w:rPr>
          <w:i/>
          <w:sz w:val="22"/>
          <w:szCs w:val="22"/>
        </w:rPr>
        <w:t>Knygos</w:t>
      </w:r>
    </w:p>
    <w:p w14:paraId="0481F2ED" w14:textId="77777777" w:rsidR="00D54CA6" w:rsidRPr="005961D3" w:rsidRDefault="00D54CA6" w:rsidP="00D54CA6">
      <w:pPr>
        <w:rPr>
          <w:sz w:val="22"/>
          <w:szCs w:val="22"/>
        </w:rPr>
      </w:pPr>
    </w:p>
    <w:p w14:paraId="08512D31" w14:textId="77777777" w:rsidR="00D54CA6" w:rsidRPr="005961D3" w:rsidRDefault="00D54CA6" w:rsidP="00D54CA6">
      <w:pPr>
        <w:rPr>
          <w:sz w:val="22"/>
          <w:szCs w:val="22"/>
        </w:rPr>
      </w:pPr>
      <w:r w:rsidRPr="005961D3">
        <w:rPr>
          <w:sz w:val="22"/>
          <w:szCs w:val="22"/>
        </w:rPr>
        <w:t>Ramonaitė, Ainė</w:t>
      </w:r>
      <w:r>
        <w:rPr>
          <w:sz w:val="22"/>
          <w:szCs w:val="22"/>
        </w:rPr>
        <w:t>,</w:t>
      </w:r>
      <w:r w:rsidRPr="005961D3">
        <w:rPr>
          <w:sz w:val="22"/>
          <w:szCs w:val="22"/>
        </w:rPr>
        <w:t xml:space="preserve"> </w:t>
      </w:r>
      <w:proofErr w:type="spellStart"/>
      <w:r w:rsidRPr="005961D3">
        <w:rPr>
          <w:sz w:val="22"/>
          <w:szCs w:val="22"/>
        </w:rPr>
        <w:t>Petronytė</w:t>
      </w:r>
      <w:proofErr w:type="spellEnd"/>
      <w:r w:rsidRPr="005961D3">
        <w:rPr>
          <w:sz w:val="22"/>
          <w:szCs w:val="22"/>
        </w:rPr>
        <w:t xml:space="preserve"> – Urbonavičienė, Ieva</w:t>
      </w:r>
      <w:r>
        <w:rPr>
          <w:sz w:val="22"/>
          <w:szCs w:val="22"/>
        </w:rPr>
        <w:t>,</w:t>
      </w:r>
      <w:r w:rsidRPr="005961D3">
        <w:rPr>
          <w:sz w:val="22"/>
          <w:szCs w:val="22"/>
        </w:rPr>
        <w:t xml:space="preserve"> Skirkevičius</w:t>
      </w:r>
      <w:r>
        <w:rPr>
          <w:sz w:val="22"/>
          <w:szCs w:val="22"/>
        </w:rPr>
        <w:t>.</w:t>
      </w:r>
      <w:r w:rsidRPr="00814606">
        <w:rPr>
          <w:sz w:val="22"/>
          <w:szCs w:val="22"/>
        </w:rPr>
        <w:t xml:space="preserve"> </w:t>
      </w:r>
      <w:r w:rsidRPr="005961D3">
        <w:rPr>
          <w:sz w:val="22"/>
          <w:szCs w:val="22"/>
        </w:rPr>
        <w:t>Paulius, Vosylius</w:t>
      </w:r>
      <w:r>
        <w:rPr>
          <w:sz w:val="22"/>
          <w:szCs w:val="22"/>
        </w:rPr>
        <w:t>,</w:t>
      </w:r>
      <w:r w:rsidRPr="005961D3">
        <w:rPr>
          <w:sz w:val="22"/>
          <w:szCs w:val="22"/>
        </w:rPr>
        <w:t xml:space="preserve"> Eugenijus</w:t>
      </w:r>
      <w:r>
        <w:rPr>
          <w:sz w:val="22"/>
          <w:szCs w:val="22"/>
        </w:rPr>
        <w:t>.</w:t>
      </w:r>
      <w:r w:rsidRPr="005961D3">
        <w:rPr>
          <w:sz w:val="22"/>
          <w:szCs w:val="22"/>
        </w:rPr>
        <w:t xml:space="preserve"> </w:t>
      </w:r>
      <w:r w:rsidRPr="005961D3">
        <w:rPr>
          <w:i/>
          <w:sz w:val="22"/>
          <w:szCs w:val="22"/>
        </w:rPr>
        <w:t>Kas eitų ginti Lietuvos? Pilietinio pasipriešinimo prielaidos ir galimybės</w:t>
      </w:r>
      <w:r w:rsidRPr="005961D3">
        <w:rPr>
          <w:sz w:val="22"/>
          <w:szCs w:val="22"/>
        </w:rPr>
        <w:t>. Vilnius: Aukso žuvys, 2018, 199 p.</w:t>
      </w:r>
    </w:p>
    <w:p w14:paraId="2D3F6208" w14:textId="77777777" w:rsidR="00D54CA6" w:rsidRDefault="00D54CA6" w:rsidP="00D54CA6">
      <w:pPr>
        <w:rPr>
          <w:shd w:val="clear" w:color="auto" w:fill="FFFFFF"/>
          <w:lang w:val="en-GB"/>
        </w:rPr>
      </w:pPr>
    </w:p>
    <w:p w14:paraId="73A08D57" w14:textId="77777777" w:rsidR="00D54CA6" w:rsidRPr="002246E4" w:rsidRDefault="00D54CA6" w:rsidP="00D54CA6">
      <w:pPr>
        <w:rPr>
          <w:sz w:val="22"/>
          <w:szCs w:val="22"/>
          <w:shd w:val="clear" w:color="auto" w:fill="FFFFFF"/>
          <w:lang w:val="en-GB"/>
        </w:rPr>
      </w:pPr>
      <w:proofErr w:type="spellStart"/>
      <w:r w:rsidRPr="002246E4">
        <w:rPr>
          <w:sz w:val="22"/>
          <w:szCs w:val="22"/>
          <w:shd w:val="clear" w:color="auto" w:fill="FFFFFF"/>
          <w:lang w:val="en-GB"/>
        </w:rPr>
        <w:t>Vinogradnaitė</w:t>
      </w:r>
      <w:proofErr w:type="spellEnd"/>
      <w:r w:rsidRPr="002246E4">
        <w:rPr>
          <w:sz w:val="22"/>
          <w:szCs w:val="22"/>
          <w:shd w:val="clear" w:color="auto" w:fill="FFFFFF"/>
          <w:lang w:val="en-GB"/>
        </w:rPr>
        <w:t xml:space="preserve">, I. </w:t>
      </w:r>
      <w:proofErr w:type="spellStart"/>
      <w:r w:rsidRPr="002246E4">
        <w:rPr>
          <w:sz w:val="22"/>
          <w:szCs w:val="22"/>
          <w:shd w:val="clear" w:color="auto" w:fill="FFFFFF"/>
          <w:lang w:val="en-GB"/>
        </w:rPr>
        <w:t>Kavaliauskaitė</w:t>
      </w:r>
      <w:proofErr w:type="spellEnd"/>
      <w:r w:rsidRPr="002246E4">
        <w:rPr>
          <w:sz w:val="22"/>
          <w:szCs w:val="22"/>
          <w:shd w:val="clear" w:color="auto" w:fill="FFFFFF"/>
          <w:lang w:val="en-GB"/>
        </w:rPr>
        <w:t xml:space="preserve">, J. Ramonaitė, A. </w:t>
      </w:r>
      <w:proofErr w:type="spellStart"/>
      <w:r w:rsidRPr="002246E4">
        <w:rPr>
          <w:sz w:val="22"/>
          <w:szCs w:val="22"/>
          <w:shd w:val="clear" w:color="auto" w:fill="FFFFFF"/>
          <w:lang w:val="en-GB"/>
        </w:rPr>
        <w:t>Ulinskaitė</w:t>
      </w:r>
      <w:proofErr w:type="spellEnd"/>
      <w:r w:rsidRPr="002246E4">
        <w:rPr>
          <w:sz w:val="22"/>
          <w:szCs w:val="22"/>
          <w:shd w:val="clear" w:color="auto" w:fill="FFFFFF"/>
          <w:lang w:val="en-GB"/>
        </w:rPr>
        <w:t xml:space="preserve">, J. </w:t>
      </w:r>
      <w:proofErr w:type="spellStart"/>
      <w:r w:rsidRPr="002246E4">
        <w:rPr>
          <w:sz w:val="22"/>
          <w:szCs w:val="22"/>
          <w:shd w:val="clear" w:color="auto" w:fill="FFFFFF"/>
          <w:lang w:val="en-GB"/>
        </w:rPr>
        <w:t>Kukulskytė</w:t>
      </w:r>
      <w:proofErr w:type="spellEnd"/>
      <w:r w:rsidRPr="002246E4">
        <w:rPr>
          <w:sz w:val="22"/>
          <w:szCs w:val="22"/>
          <w:shd w:val="clear" w:color="auto" w:fill="FFFFFF"/>
          <w:lang w:val="en-GB"/>
        </w:rPr>
        <w:t xml:space="preserve">, R. </w:t>
      </w:r>
      <w:proofErr w:type="spellStart"/>
      <w:r w:rsidRPr="002246E4">
        <w:rPr>
          <w:i/>
          <w:sz w:val="22"/>
          <w:szCs w:val="22"/>
          <w:shd w:val="clear" w:color="auto" w:fill="FFFFFF"/>
          <w:lang w:val="en-GB"/>
        </w:rPr>
        <w:t>Sakytinė</w:t>
      </w:r>
      <w:proofErr w:type="spellEnd"/>
      <w:r w:rsidRPr="002246E4">
        <w:rPr>
          <w:i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2246E4">
        <w:rPr>
          <w:i/>
          <w:sz w:val="22"/>
          <w:szCs w:val="22"/>
          <w:shd w:val="clear" w:color="auto" w:fill="FFFFFF"/>
          <w:lang w:val="en-GB"/>
        </w:rPr>
        <w:t>istorija</w:t>
      </w:r>
      <w:proofErr w:type="spellEnd"/>
      <w:r w:rsidRPr="002246E4">
        <w:rPr>
          <w:i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2246E4">
        <w:rPr>
          <w:i/>
          <w:sz w:val="22"/>
          <w:szCs w:val="22"/>
          <w:shd w:val="clear" w:color="auto" w:fill="FFFFFF"/>
          <w:lang w:val="en-GB"/>
        </w:rPr>
        <w:t>kaip</w:t>
      </w:r>
      <w:proofErr w:type="spellEnd"/>
      <w:r w:rsidRPr="002246E4">
        <w:rPr>
          <w:i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2246E4">
        <w:rPr>
          <w:i/>
          <w:sz w:val="22"/>
          <w:szCs w:val="22"/>
          <w:shd w:val="clear" w:color="auto" w:fill="FFFFFF"/>
          <w:lang w:val="en-GB"/>
        </w:rPr>
        <w:t>sovietmečio</w:t>
      </w:r>
      <w:proofErr w:type="spellEnd"/>
      <w:r w:rsidRPr="002246E4">
        <w:rPr>
          <w:i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2246E4">
        <w:rPr>
          <w:i/>
          <w:sz w:val="22"/>
          <w:szCs w:val="22"/>
          <w:shd w:val="clear" w:color="auto" w:fill="FFFFFF"/>
          <w:lang w:val="en-GB"/>
        </w:rPr>
        <w:t>tyrimo</w:t>
      </w:r>
      <w:proofErr w:type="spellEnd"/>
      <w:r w:rsidRPr="002246E4">
        <w:rPr>
          <w:i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2246E4">
        <w:rPr>
          <w:i/>
          <w:sz w:val="22"/>
          <w:szCs w:val="22"/>
          <w:shd w:val="clear" w:color="auto" w:fill="FFFFFF"/>
          <w:lang w:val="en-GB"/>
        </w:rPr>
        <w:t>metodas</w:t>
      </w:r>
      <w:proofErr w:type="spellEnd"/>
      <w:r w:rsidRPr="002246E4">
        <w:rPr>
          <w:sz w:val="22"/>
          <w:szCs w:val="22"/>
          <w:shd w:val="clear" w:color="auto" w:fill="FFFFFF"/>
          <w:lang w:val="en-GB"/>
        </w:rPr>
        <w:t>. Vilnius: Vilnius University Press, 2018, 118 p.</w:t>
      </w:r>
    </w:p>
    <w:p w14:paraId="715B4AE6" w14:textId="77777777" w:rsidR="00D54CA6" w:rsidRDefault="00D54CA6" w:rsidP="00D54CA6">
      <w:pPr>
        <w:rPr>
          <w:sz w:val="22"/>
          <w:szCs w:val="22"/>
        </w:rPr>
      </w:pPr>
    </w:p>
    <w:p w14:paraId="565542FA" w14:textId="77777777" w:rsidR="00D54CA6" w:rsidRPr="005961D3" w:rsidRDefault="00D54CA6" w:rsidP="00D54CA6">
      <w:pPr>
        <w:rPr>
          <w:sz w:val="22"/>
          <w:szCs w:val="22"/>
        </w:rPr>
      </w:pPr>
      <w:r w:rsidRPr="005961D3">
        <w:rPr>
          <w:sz w:val="22"/>
          <w:szCs w:val="22"/>
        </w:rPr>
        <w:t>Ramonaitė, Ainė (</w:t>
      </w:r>
      <w:proofErr w:type="spellStart"/>
      <w:r>
        <w:rPr>
          <w:sz w:val="22"/>
          <w:szCs w:val="22"/>
        </w:rPr>
        <w:t>ed</w:t>
      </w:r>
      <w:proofErr w:type="spellEnd"/>
      <w:r w:rsidRPr="005961D3">
        <w:rPr>
          <w:sz w:val="22"/>
          <w:szCs w:val="22"/>
        </w:rPr>
        <w:t xml:space="preserve">.), </w:t>
      </w:r>
      <w:r w:rsidRPr="005961D3">
        <w:rPr>
          <w:i/>
          <w:sz w:val="22"/>
          <w:szCs w:val="22"/>
        </w:rPr>
        <w:t>Nematoma sovietmečio visuomenė</w:t>
      </w:r>
      <w:r w:rsidRPr="005961D3">
        <w:rPr>
          <w:sz w:val="22"/>
          <w:szCs w:val="22"/>
        </w:rPr>
        <w:t>. Vilnius: Naujasi</w:t>
      </w:r>
      <w:r>
        <w:rPr>
          <w:sz w:val="22"/>
          <w:szCs w:val="22"/>
        </w:rPr>
        <w:t>s židinys – Aidai, 2015, 388 p.</w:t>
      </w:r>
    </w:p>
    <w:p w14:paraId="1FF7608A" w14:textId="77777777" w:rsidR="00D54CA6" w:rsidRDefault="00D54CA6" w:rsidP="00D54CA6">
      <w:pPr>
        <w:rPr>
          <w:sz w:val="22"/>
          <w:szCs w:val="22"/>
        </w:rPr>
      </w:pPr>
    </w:p>
    <w:p w14:paraId="703F614D" w14:textId="77777777" w:rsidR="00D54CA6" w:rsidRDefault="00D54CA6" w:rsidP="00D54CA6">
      <w:pPr>
        <w:rPr>
          <w:sz w:val="22"/>
          <w:szCs w:val="22"/>
        </w:rPr>
      </w:pPr>
      <w:r w:rsidRPr="005961D3">
        <w:rPr>
          <w:sz w:val="22"/>
          <w:szCs w:val="22"/>
        </w:rPr>
        <w:t>Ramonaitė, Ainė, Kavaliauskaitė, Jūratė, Klumbys, Valdemaras (</w:t>
      </w:r>
      <w:proofErr w:type="spellStart"/>
      <w:r>
        <w:rPr>
          <w:sz w:val="22"/>
          <w:szCs w:val="22"/>
        </w:rPr>
        <w:t>ed</w:t>
      </w:r>
      <w:proofErr w:type="spellEnd"/>
      <w:r w:rsidRPr="005961D3">
        <w:rPr>
          <w:sz w:val="22"/>
          <w:szCs w:val="22"/>
        </w:rPr>
        <w:t xml:space="preserve">.) </w:t>
      </w:r>
      <w:r w:rsidRPr="005961D3">
        <w:rPr>
          <w:i/>
          <w:sz w:val="22"/>
          <w:szCs w:val="22"/>
        </w:rPr>
        <w:t>Kažkas tokio labai tikro: nepaklusniosios sovietmečio visuomenės istorijos</w:t>
      </w:r>
      <w:r w:rsidRPr="005961D3">
        <w:rPr>
          <w:sz w:val="22"/>
          <w:szCs w:val="22"/>
        </w:rPr>
        <w:t>. Sakytinės istorijos šaltinių rinkinys. Vilniu</w:t>
      </w:r>
      <w:r>
        <w:rPr>
          <w:sz w:val="22"/>
          <w:szCs w:val="22"/>
        </w:rPr>
        <w:t xml:space="preserve">s: Aukso žuvys: 2015, 480 p. </w:t>
      </w:r>
    </w:p>
    <w:p w14:paraId="4A84B8A3" w14:textId="77777777" w:rsidR="00D54CA6" w:rsidRPr="005961D3" w:rsidRDefault="00D54CA6" w:rsidP="00D54CA6">
      <w:pPr>
        <w:rPr>
          <w:sz w:val="22"/>
          <w:szCs w:val="22"/>
        </w:rPr>
      </w:pPr>
    </w:p>
    <w:p w14:paraId="60AC342F" w14:textId="77777777" w:rsidR="00D54CA6" w:rsidRDefault="00D54CA6" w:rsidP="00D54CA6">
      <w:pPr>
        <w:rPr>
          <w:sz w:val="22"/>
          <w:szCs w:val="22"/>
        </w:rPr>
      </w:pPr>
      <w:r w:rsidRPr="005961D3">
        <w:rPr>
          <w:sz w:val="22"/>
          <w:szCs w:val="22"/>
        </w:rPr>
        <w:t>Ramonaitė, A. (</w:t>
      </w:r>
      <w:proofErr w:type="spellStart"/>
      <w:r w:rsidRPr="005961D3">
        <w:rPr>
          <w:sz w:val="22"/>
          <w:szCs w:val="22"/>
        </w:rPr>
        <w:t>ed</w:t>
      </w:r>
      <w:proofErr w:type="spellEnd"/>
      <w:r w:rsidRPr="005961D3">
        <w:rPr>
          <w:sz w:val="22"/>
          <w:szCs w:val="22"/>
        </w:rPr>
        <w:t xml:space="preserve">.) </w:t>
      </w:r>
      <w:r w:rsidRPr="005961D3">
        <w:rPr>
          <w:i/>
          <w:sz w:val="22"/>
          <w:szCs w:val="22"/>
        </w:rPr>
        <w:t>Kaip renkasi Lietuvos rinkėjai? Idėjos, interesai ir įvaizdžiai politikoje</w:t>
      </w:r>
      <w:r w:rsidRPr="005961D3">
        <w:rPr>
          <w:sz w:val="22"/>
          <w:szCs w:val="22"/>
        </w:rPr>
        <w:t xml:space="preserve">. Vilnius: Vilniaus universiteto leidykla, 2014, 308 p. </w:t>
      </w:r>
    </w:p>
    <w:p w14:paraId="495AC94A" w14:textId="77777777" w:rsidR="00D54CA6" w:rsidRPr="005961D3" w:rsidRDefault="00D54CA6" w:rsidP="00D54CA6">
      <w:pPr>
        <w:rPr>
          <w:sz w:val="22"/>
          <w:szCs w:val="22"/>
        </w:rPr>
      </w:pPr>
    </w:p>
    <w:p w14:paraId="3AE8EA09" w14:textId="77777777" w:rsidR="00D54CA6" w:rsidRDefault="00D54CA6" w:rsidP="00D54CA6">
      <w:pPr>
        <w:rPr>
          <w:sz w:val="22"/>
          <w:szCs w:val="22"/>
        </w:rPr>
      </w:pPr>
      <w:r w:rsidRPr="005961D3">
        <w:rPr>
          <w:sz w:val="22"/>
          <w:szCs w:val="22"/>
        </w:rPr>
        <w:t>Kavaliauskaitė</w:t>
      </w:r>
      <w:r>
        <w:rPr>
          <w:sz w:val="22"/>
          <w:szCs w:val="22"/>
        </w:rPr>
        <w:t>,</w:t>
      </w:r>
      <w:r w:rsidRPr="005961D3">
        <w:rPr>
          <w:sz w:val="22"/>
          <w:szCs w:val="22"/>
        </w:rPr>
        <w:t xml:space="preserve"> Jūratė </w:t>
      </w:r>
      <w:proofErr w:type="spellStart"/>
      <w:r w:rsidRPr="005961D3">
        <w:rPr>
          <w:sz w:val="22"/>
          <w:szCs w:val="22"/>
        </w:rPr>
        <w:t>and</w:t>
      </w:r>
      <w:proofErr w:type="spellEnd"/>
      <w:r w:rsidRPr="005961D3">
        <w:rPr>
          <w:sz w:val="22"/>
          <w:szCs w:val="22"/>
        </w:rPr>
        <w:t xml:space="preserve"> Ainė Ramonaitė (</w:t>
      </w:r>
      <w:proofErr w:type="spellStart"/>
      <w:r w:rsidRPr="005961D3">
        <w:rPr>
          <w:sz w:val="22"/>
          <w:szCs w:val="22"/>
        </w:rPr>
        <w:t>eds</w:t>
      </w:r>
      <w:proofErr w:type="spellEnd"/>
      <w:r w:rsidRPr="005961D3">
        <w:rPr>
          <w:sz w:val="22"/>
          <w:szCs w:val="22"/>
        </w:rPr>
        <w:t xml:space="preserve">.) </w:t>
      </w:r>
      <w:r w:rsidRPr="005961D3">
        <w:rPr>
          <w:i/>
          <w:sz w:val="22"/>
          <w:szCs w:val="22"/>
        </w:rPr>
        <w:t>Sąjūdžio ištakų beieškant: nepaklusniųjų tinklaveikos galia</w:t>
      </w:r>
      <w:r w:rsidRPr="005961D3">
        <w:rPr>
          <w:sz w:val="22"/>
          <w:szCs w:val="22"/>
        </w:rPr>
        <w:t>. Vilnius: Baltos lankos, 2011, 439 p.</w:t>
      </w:r>
    </w:p>
    <w:p w14:paraId="1467200F" w14:textId="77777777" w:rsidR="00D54CA6" w:rsidRPr="005961D3" w:rsidRDefault="00D54CA6" w:rsidP="00D54CA6">
      <w:pPr>
        <w:rPr>
          <w:sz w:val="22"/>
          <w:szCs w:val="22"/>
        </w:rPr>
      </w:pPr>
    </w:p>
    <w:p w14:paraId="5345892F" w14:textId="77777777" w:rsidR="00D54CA6" w:rsidRDefault="00D54CA6" w:rsidP="00D54CA6">
      <w:pPr>
        <w:rPr>
          <w:sz w:val="22"/>
          <w:szCs w:val="22"/>
        </w:rPr>
      </w:pPr>
      <w:r w:rsidRPr="005961D3">
        <w:rPr>
          <w:sz w:val="22"/>
          <w:szCs w:val="22"/>
        </w:rPr>
        <w:t>Ramonaitė, A. (</w:t>
      </w:r>
      <w:proofErr w:type="spellStart"/>
      <w:r w:rsidRPr="005961D3">
        <w:rPr>
          <w:sz w:val="22"/>
          <w:szCs w:val="22"/>
        </w:rPr>
        <w:t>ed</w:t>
      </w:r>
      <w:proofErr w:type="spellEnd"/>
      <w:r w:rsidRPr="005961D3">
        <w:rPr>
          <w:sz w:val="22"/>
          <w:szCs w:val="22"/>
        </w:rPr>
        <w:t xml:space="preserve">.) </w:t>
      </w:r>
      <w:r w:rsidRPr="005961D3">
        <w:rPr>
          <w:i/>
          <w:iCs/>
          <w:sz w:val="22"/>
          <w:szCs w:val="22"/>
        </w:rPr>
        <w:t>Partinės demokratijos pabaiga? Politinis atstovavimas ir ideologijos</w:t>
      </w:r>
      <w:r w:rsidRPr="005961D3">
        <w:rPr>
          <w:sz w:val="22"/>
          <w:szCs w:val="22"/>
        </w:rPr>
        <w:t xml:space="preserve">. Vilnius: </w:t>
      </w:r>
      <w:proofErr w:type="spellStart"/>
      <w:r w:rsidRPr="005961D3">
        <w:rPr>
          <w:sz w:val="22"/>
          <w:szCs w:val="22"/>
        </w:rPr>
        <w:t>Versus</w:t>
      </w:r>
      <w:proofErr w:type="spellEnd"/>
      <w:r w:rsidRPr="005961D3">
        <w:rPr>
          <w:sz w:val="22"/>
          <w:szCs w:val="22"/>
        </w:rPr>
        <w:t xml:space="preserve"> </w:t>
      </w:r>
      <w:proofErr w:type="spellStart"/>
      <w:r w:rsidRPr="005961D3">
        <w:rPr>
          <w:sz w:val="22"/>
          <w:szCs w:val="22"/>
        </w:rPr>
        <w:t>aureus</w:t>
      </w:r>
      <w:proofErr w:type="spellEnd"/>
      <w:r w:rsidRPr="005961D3">
        <w:rPr>
          <w:sz w:val="22"/>
          <w:szCs w:val="22"/>
        </w:rPr>
        <w:t>, 2009, 352 p.</w:t>
      </w:r>
    </w:p>
    <w:p w14:paraId="2DACB095" w14:textId="77777777" w:rsidR="00D54CA6" w:rsidRDefault="00D54CA6" w:rsidP="00D54CA6">
      <w:pPr>
        <w:rPr>
          <w:sz w:val="22"/>
          <w:szCs w:val="22"/>
        </w:rPr>
      </w:pPr>
    </w:p>
    <w:p w14:paraId="54FF1C2B" w14:textId="77777777" w:rsidR="00D54CA6" w:rsidRPr="00B52DFD" w:rsidRDefault="00D54CA6" w:rsidP="00D54CA6">
      <w:pPr>
        <w:rPr>
          <w:sz w:val="22"/>
          <w:szCs w:val="22"/>
        </w:rPr>
      </w:pPr>
      <w:r w:rsidRPr="00B52DFD">
        <w:rPr>
          <w:sz w:val="22"/>
          <w:szCs w:val="22"/>
        </w:rPr>
        <w:t xml:space="preserve">Ramonaitė, A., Maliukevičius N., Degutis, M. </w:t>
      </w:r>
      <w:r w:rsidRPr="00B52DFD">
        <w:rPr>
          <w:i/>
          <w:sz w:val="22"/>
          <w:szCs w:val="22"/>
        </w:rPr>
        <w:t xml:space="preserve">Tarp Rytų ir Vakarų: Lietuvos visuomenės </w:t>
      </w:r>
      <w:proofErr w:type="spellStart"/>
      <w:r w:rsidRPr="00B52DFD">
        <w:rPr>
          <w:i/>
          <w:sz w:val="22"/>
          <w:szCs w:val="22"/>
        </w:rPr>
        <w:t>geokultūrinės</w:t>
      </w:r>
      <w:proofErr w:type="spellEnd"/>
      <w:r w:rsidRPr="00B52DFD">
        <w:rPr>
          <w:i/>
          <w:sz w:val="22"/>
          <w:szCs w:val="22"/>
        </w:rPr>
        <w:t xml:space="preserve"> nuostatos</w:t>
      </w:r>
      <w:r w:rsidRPr="00B52DFD">
        <w:rPr>
          <w:sz w:val="22"/>
          <w:szCs w:val="22"/>
        </w:rPr>
        <w:t xml:space="preserve">. Vilnius: </w:t>
      </w:r>
      <w:proofErr w:type="spellStart"/>
      <w:r w:rsidRPr="00B52DFD">
        <w:rPr>
          <w:sz w:val="22"/>
          <w:szCs w:val="22"/>
        </w:rPr>
        <w:t>Versus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aureus</w:t>
      </w:r>
      <w:proofErr w:type="spellEnd"/>
      <w:r w:rsidRPr="00B52DFD">
        <w:rPr>
          <w:sz w:val="22"/>
          <w:szCs w:val="22"/>
        </w:rPr>
        <w:t xml:space="preserve">, 2007, 208 p. </w:t>
      </w:r>
    </w:p>
    <w:p w14:paraId="59E887DE" w14:textId="77777777" w:rsidR="00D54CA6" w:rsidRPr="005961D3" w:rsidRDefault="00D54CA6" w:rsidP="00D54CA6">
      <w:pPr>
        <w:rPr>
          <w:sz w:val="22"/>
          <w:szCs w:val="22"/>
        </w:rPr>
      </w:pPr>
    </w:p>
    <w:p w14:paraId="48B13F37" w14:textId="77777777" w:rsidR="00D54CA6" w:rsidRPr="005961D3" w:rsidRDefault="00D54CA6" w:rsidP="00D54CA6">
      <w:pPr>
        <w:rPr>
          <w:sz w:val="22"/>
          <w:szCs w:val="22"/>
        </w:rPr>
      </w:pPr>
      <w:r w:rsidRPr="005961D3">
        <w:rPr>
          <w:sz w:val="22"/>
          <w:szCs w:val="22"/>
        </w:rPr>
        <w:t xml:space="preserve">Ramonaitė, A. </w:t>
      </w:r>
      <w:r w:rsidRPr="005961D3">
        <w:rPr>
          <w:i/>
          <w:sz w:val="22"/>
          <w:szCs w:val="22"/>
        </w:rPr>
        <w:t>Posovietinės Lietuvos politinė anatomija</w:t>
      </w:r>
      <w:r>
        <w:rPr>
          <w:sz w:val="22"/>
          <w:szCs w:val="22"/>
        </w:rPr>
        <w:t xml:space="preserve">. </w:t>
      </w:r>
      <w:r w:rsidRPr="005961D3">
        <w:rPr>
          <w:sz w:val="22"/>
          <w:szCs w:val="22"/>
        </w:rPr>
        <w:t xml:space="preserve">Vilnius: </w:t>
      </w:r>
      <w:proofErr w:type="spellStart"/>
      <w:r w:rsidRPr="005961D3">
        <w:rPr>
          <w:sz w:val="22"/>
          <w:szCs w:val="22"/>
        </w:rPr>
        <w:t>Versus</w:t>
      </w:r>
      <w:proofErr w:type="spellEnd"/>
      <w:r w:rsidRPr="005961D3">
        <w:rPr>
          <w:sz w:val="22"/>
          <w:szCs w:val="22"/>
        </w:rPr>
        <w:t xml:space="preserve"> </w:t>
      </w:r>
      <w:proofErr w:type="spellStart"/>
      <w:r w:rsidRPr="005961D3">
        <w:rPr>
          <w:sz w:val="22"/>
          <w:szCs w:val="22"/>
        </w:rPr>
        <w:t>aureus</w:t>
      </w:r>
      <w:proofErr w:type="spellEnd"/>
      <w:r w:rsidRPr="005961D3">
        <w:rPr>
          <w:sz w:val="22"/>
          <w:szCs w:val="22"/>
        </w:rPr>
        <w:t>, 2007, 184 p.</w:t>
      </w:r>
    </w:p>
    <w:p w14:paraId="52D30C94" w14:textId="77777777" w:rsidR="00D54CA6" w:rsidRDefault="00D54CA6" w:rsidP="00D54CA6">
      <w:pPr>
        <w:rPr>
          <w:sz w:val="22"/>
          <w:szCs w:val="22"/>
        </w:rPr>
      </w:pPr>
    </w:p>
    <w:p w14:paraId="05965D51" w14:textId="77777777" w:rsidR="00D54CA6" w:rsidRPr="00B52DFD" w:rsidRDefault="00D54CA6" w:rsidP="00D54CA6">
      <w:pPr>
        <w:rPr>
          <w:sz w:val="22"/>
          <w:szCs w:val="22"/>
        </w:rPr>
      </w:pPr>
      <w:proofErr w:type="spellStart"/>
      <w:r w:rsidRPr="00B52DFD">
        <w:rPr>
          <w:sz w:val="22"/>
          <w:szCs w:val="22"/>
        </w:rPr>
        <w:t>Žiliukaitė</w:t>
      </w:r>
      <w:proofErr w:type="spellEnd"/>
      <w:r w:rsidRPr="00B52DFD">
        <w:rPr>
          <w:sz w:val="22"/>
          <w:szCs w:val="22"/>
        </w:rPr>
        <w:t xml:space="preserve"> R., Ramonaitė A., </w:t>
      </w:r>
      <w:proofErr w:type="spellStart"/>
      <w:r w:rsidRPr="00B52DFD">
        <w:rPr>
          <w:sz w:val="22"/>
          <w:szCs w:val="22"/>
        </w:rPr>
        <w:t>Nevinskaitė</w:t>
      </w:r>
      <w:proofErr w:type="spellEnd"/>
      <w:r w:rsidRPr="00B52DFD">
        <w:rPr>
          <w:sz w:val="22"/>
          <w:szCs w:val="22"/>
        </w:rPr>
        <w:t xml:space="preserve"> L., </w:t>
      </w:r>
      <w:proofErr w:type="spellStart"/>
      <w:r w:rsidRPr="00B52DFD">
        <w:rPr>
          <w:sz w:val="22"/>
          <w:szCs w:val="22"/>
        </w:rPr>
        <w:t>Beresnevičiūtė</w:t>
      </w:r>
      <w:proofErr w:type="spellEnd"/>
      <w:r w:rsidRPr="00B52DFD">
        <w:rPr>
          <w:sz w:val="22"/>
          <w:szCs w:val="22"/>
        </w:rPr>
        <w:t xml:space="preserve"> V., </w:t>
      </w:r>
      <w:proofErr w:type="spellStart"/>
      <w:r w:rsidRPr="00B52DFD">
        <w:rPr>
          <w:sz w:val="22"/>
          <w:szCs w:val="22"/>
        </w:rPr>
        <w:t>Vinogradnaitė</w:t>
      </w:r>
      <w:proofErr w:type="spellEnd"/>
      <w:r w:rsidRPr="00B52DFD">
        <w:rPr>
          <w:sz w:val="22"/>
          <w:szCs w:val="22"/>
        </w:rPr>
        <w:t xml:space="preserve"> I. </w:t>
      </w:r>
      <w:r w:rsidRPr="00B52DFD">
        <w:rPr>
          <w:i/>
          <w:sz w:val="22"/>
          <w:szCs w:val="22"/>
        </w:rPr>
        <w:t>Neatrasta galia: Lietuvos pilietinės visuomenės žemėlapis</w:t>
      </w:r>
      <w:r w:rsidRPr="00B52DFD">
        <w:rPr>
          <w:sz w:val="22"/>
          <w:szCs w:val="22"/>
        </w:rPr>
        <w:t xml:space="preserve">. Vilnius: </w:t>
      </w:r>
      <w:proofErr w:type="spellStart"/>
      <w:r w:rsidRPr="00B52DFD">
        <w:rPr>
          <w:sz w:val="22"/>
          <w:szCs w:val="22"/>
        </w:rPr>
        <w:t>Versus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aureus</w:t>
      </w:r>
      <w:proofErr w:type="spellEnd"/>
      <w:r w:rsidRPr="00B52DFD">
        <w:rPr>
          <w:sz w:val="22"/>
          <w:szCs w:val="22"/>
        </w:rPr>
        <w:t xml:space="preserve">, 2006, 405 p. </w:t>
      </w:r>
    </w:p>
    <w:p w14:paraId="74868DD7" w14:textId="77777777" w:rsidR="00D54CA6" w:rsidRPr="005961D3" w:rsidRDefault="00D54CA6" w:rsidP="00D54CA6">
      <w:pPr>
        <w:rPr>
          <w:sz w:val="22"/>
          <w:szCs w:val="22"/>
        </w:rPr>
      </w:pPr>
    </w:p>
    <w:p w14:paraId="68FC71C1" w14:textId="77777777" w:rsidR="00D54CA6" w:rsidRPr="005961D3" w:rsidRDefault="00D54CA6" w:rsidP="00D54CA6">
      <w:pPr>
        <w:rPr>
          <w:sz w:val="22"/>
          <w:szCs w:val="22"/>
        </w:rPr>
      </w:pPr>
    </w:p>
    <w:p w14:paraId="37A4F4AC" w14:textId="77777777" w:rsidR="00D54CA6" w:rsidRPr="00D54CA6" w:rsidRDefault="00D54CA6" w:rsidP="00D54CA6">
      <w:pPr>
        <w:pStyle w:val="Heading3"/>
        <w:rPr>
          <w:rFonts w:ascii="Times New Roman" w:hAnsi="Times New Roman"/>
          <w:i/>
          <w:sz w:val="24"/>
          <w:szCs w:val="24"/>
        </w:rPr>
      </w:pPr>
      <w:r w:rsidRPr="00D54CA6">
        <w:rPr>
          <w:rFonts w:ascii="Times New Roman" w:hAnsi="Times New Roman"/>
          <w:i/>
          <w:sz w:val="24"/>
          <w:szCs w:val="24"/>
        </w:rPr>
        <w:t>Straipsniai, knygų skyriai</w:t>
      </w:r>
    </w:p>
    <w:p w14:paraId="4E4B321E" w14:textId="77777777" w:rsidR="00D54CA6" w:rsidRPr="00B86983" w:rsidRDefault="00D54CA6" w:rsidP="00D54CA6"/>
    <w:p w14:paraId="53BE884F" w14:textId="60C9E174" w:rsidR="00533F0F" w:rsidRPr="00F32938" w:rsidRDefault="00533F0F" w:rsidP="00533F0F">
      <w:pPr>
        <w:rPr>
          <w:rFonts w:ascii="Times New Roman" w:hAnsi="Times New Roman"/>
          <w:sz w:val="22"/>
          <w:szCs w:val="22"/>
        </w:rPr>
      </w:pPr>
      <w:r w:rsidRPr="00F32938">
        <w:rPr>
          <w:rFonts w:ascii="Times New Roman" w:hAnsi="Times New Roman"/>
          <w:sz w:val="22"/>
          <w:szCs w:val="22"/>
        </w:rPr>
        <w:t>Popa, S. et al. [Ramonaitė</w:t>
      </w:r>
      <w:r>
        <w:rPr>
          <w:rFonts w:ascii="Times New Roman" w:hAnsi="Times New Roman"/>
          <w:sz w:val="22"/>
          <w:szCs w:val="22"/>
        </w:rPr>
        <w:t>,</w:t>
      </w:r>
      <w:r w:rsidRPr="00F32938">
        <w:rPr>
          <w:rFonts w:ascii="Times New Roman" w:hAnsi="Times New Roman"/>
          <w:sz w:val="22"/>
          <w:szCs w:val="22"/>
        </w:rPr>
        <w:t xml:space="preserve"> A.] „</w:t>
      </w:r>
      <w:proofErr w:type="spellStart"/>
      <w:r w:rsidRPr="00F32938">
        <w:rPr>
          <w:rFonts w:ascii="Times New Roman" w:hAnsi="Times New Roman"/>
          <w:sz w:val="22"/>
          <w:szCs w:val="22"/>
        </w:rPr>
        <w:t>Party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 System </w:t>
      </w:r>
      <w:proofErr w:type="spellStart"/>
      <w:r w:rsidRPr="00F32938">
        <w:rPr>
          <w:rFonts w:ascii="Times New Roman" w:hAnsi="Times New Roman"/>
          <w:sz w:val="22"/>
          <w:szCs w:val="22"/>
        </w:rPr>
        <w:t>Stability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F32938">
        <w:rPr>
          <w:rFonts w:ascii="Times New Roman" w:hAnsi="Times New Roman"/>
          <w:sz w:val="22"/>
          <w:szCs w:val="22"/>
        </w:rPr>
        <w:t>In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938">
        <w:rPr>
          <w:rFonts w:ascii="Times New Roman" w:hAnsi="Times New Roman"/>
          <w:sz w:val="22"/>
          <w:szCs w:val="22"/>
        </w:rPr>
        <w:t>Schmitt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, H., </w:t>
      </w:r>
      <w:proofErr w:type="spellStart"/>
      <w:r w:rsidRPr="00F32938">
        <w:rPr>
          <w:rFonts w:ascii="Times New Roman" w:hAnsi="Times New Roman"/>
          <w:sz w:val="22"/>
          <w:szCs w:val="22"/>
        </w:rPr>
        <w:t>Segati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, P. </w:t>
      </w:r>
      <w:proofErr w:type="spellStart"/>
      <w:r w:rsidRPr="00F32938">
        <w:rPr>
          <w:rFonts w:ascii="Times New Roman" w:hAnsi="Times New Roman"/>
          <w:sz w:val="22"/>
          <w:szCs w:val="22"/>
        </w:rPr>
        <w:t>and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 C. </w:t>
      </w:r>
      <w:proofErr w:type="spellStart"/>
      <w:r w:rsidRPr="00F32938">
        <w:rPr>
          <w:rFonts w:ascii="Times New Roman" w:hAnsi="Times New Roman"/>
          <w:sz w:val="22"/>
          <w:szCs w:val="22"/>
        </w:rPr>
        <w:t>Vand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938">
        <w:rPr>
          <w:rFonts w:ascii="Times New Roman" w:hAnsi="Times New Roman"/>
          <w:sz w:val="22"/>
          <w:szCs w:val="22"/>
        </w:rPr>
        <w:t>der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938">
        <w:rPr>
          <w:rFonts w:ascii="Times New Roman" w:hAnsi="Times New Roman"/>
          <w:sz w:val="22"/>
          <w:szCs w:val="22"/>
        </w:rPr>
        <w:t>Eijk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32938">
        <w:rPr>
          <w:rFonts w:ascii="Times New Roman" w:hAnsi="Times New Roman"/>
          <w:sz w:val="22"/>
          <w:szCs w:val="22"/>
        </w:rPr>
        <w:t>eds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.) </w:t>
      </w:r>
      <w:proofErr w:type="spellStart"/>
      <w:r w:rsidRPr="00F32938">
        <w:rPr>
          <w:rFonts w:ascii="Times New Roman" w:hAnsi="Times New Roman"/>
          <w:sz w:val="22"/>
          <w:szCs w:val="22"/>
        </w:rPr>
        <w:t>Consequences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938">
        <w:rPr>
          <w:rFonts w:ascii="Times New Roman" w:hAnsi="Times New Roman"/>
          <w:sz w:val="22"/>
          <w:szCs w:val="22"/>
        </w:rPr>
        <w:t>of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938">
        <w:rPr>
          <w:rFonts w:ascii="Times New Roman" w:hAnsi="Times New Roman"/>
          <w:sz w:val="22"/>
          <w:szCs w:val="22"/>
        </w:rPr>
        <w:t>Context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F32938">
        <w:rPr>
          <w:rFonts w:ascii="Times New Roman" w:hAnsi="Times New Roman"/>
          <w:sz w:val="22"/>
          <w:szCs w:val="22"/>
        </w:rPr>
        <w:t>How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938">
        <w:rPr>
          <w:rFonts w:ascii="Times New Roman" w:hAnsi="Times New Roman"/>
          <w:sz w:val="22"/>
          <w:szCs w:val="22"/>
        </w:rPr>
        <w:t>the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938">
        <w:rPr>
          <w:rFonts w:ascii="Times New Roman" w:hAnsi="Times New Roman"/>
          <w:sz w:val="22"/>
          <w:szCs w:val="22"/>
        </w:rPr>
        <w:t>Social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32938">
        <w:rPr>
          <w:rFonts w:ascii="Times New Roman" w:hAnsi="Times New Roman"/>
          <w:sz w:val="22"/>
          <w:szCs w:val="22"/>
        </w:rPr>
        <w:t>Political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938">
        <w:rPr>
          <w:rFonts w:ascii="Times New Roman" w:hAnsi="Times New Roman"/>
          <w:sz w:val="22"/>
          <w:szCs w:val="22"/>
        </w:rPr>
        <w:t>and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938">
        <w:rPr>
          <w:rFonts w:ascii="Times New Roman" w:hAnsi="Times New Roman"/>
          <w:sz w:val="22"/>
          <w:szCs w:val="22"/>
        </w:rPr>
        <w:t>Economic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938">
        <w:rPr>
          <w:rFonts w:ascii="Times New Roman" w:hAnsi="Times New Roman"/>
          <w:sz w:val="22"/>
          <w:szCs w:val="22"/>
        </w:rPr>
        <w:t>Environment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938">
        <w:rPr>
          <w:rFonts w:ascii="Times New Roman" w:hAnsi="Times New Roman"/>
          <w:sz w:val="22"/>
          <w:szCs w:val="22"/>
        </w:rPr>
        <w:t>Affetcs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938">
        <w:rPr>
          <w:rFonts w:ascii="Times New Roman" w:hAnsi="Times New Roman"/>
          <w:sz w:val="22"/>
          <w:szCs w:val="22"/>
        </w:rPr>
        <w:t>Voting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.  </w:t>
      </w:r>
      <w:proofErr w:type="spellStart"/>
      <w:r w:rsidRPr="00F32938">
        <w:rPr>
          <w:rFonts w:ascii="Times New Roman" w:hAnsi="Times New Roman"/>
          <w:sz w:val="22"/>
          <w:szCs w:val="22"/>
        </w:rPr>
        <w:t>London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32938">
        <w:rPr>
          <w:rFonts w:ascii="Times New Roman" w:hAnsi="Times New Roman"/>
          <w:sz w:val="22"/>
          <w:szCs w:val="22"/>
        </w:rPr>
        <w:t>Lanham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F32938">
        <w:rPr>
          <w:rFonts w:ascii="Times New Roman" w:hAnsi="Times New Roman"/>
          <w:sz w:val="22"/>
          <w:szCs w:val="22"/>
        </w:rPr>
        <w:t>Rowman</w:t>
      </w:r>
      <w:proofErr w:type="spellEnd"/>
      <w:r w:rsidRPr="00F32938">
        <w:rPr>
          <w:rFonts w:ascii="Times New Roman" w:hAnsi="Times New Roman"/>
          <w:sz w:val="22"/>
          <w:szCs w:val="22"/>
        </w:rPr>
        <w:t xml:space="preserve"> </w:t>
      </w:r>
      <w:r w:rsidRPr="00F32938">
        <w:rPr>
          <w:rFonts w:ascii="Times New Roman" w:hAnsi="Times New Roman"/>
          <w:sz w:val="22"/>
          <w:szCs w:val="22"/>
          <w:lang w:val="en-US"/>
        </w:rPr>
        <w:t>&amp; Littlefield Publishers/ ECPR Press</w:t>
      </w:r>
      <w:r w:rsidRPr="00F32938">
        <w:rPr>
          <w:rFonts w:ascii="Times New Roman" w:hAnsi="Times New Roman"/>
          <w:sz w:val="22"/>
          <w:szCs w:val="22"/>
        </w:rPr>
        <w:t xml:space="preserve">, 2021, </w:t>
      </w:r>
      <w:proofErr w:type="spellStart"/>
      <w:r w:rsidRPr="00F32938">
        <w:rPr>
          <w:rFonts w:ascii="Times New Roman" w:hAnsi="Times New Roman"/>
          <w:sz w:val="22"/>
          <w:szCs w:val="22"/>
        </w:rPr>
        <w:t>pp</w:t>
      </w:r>
      <w:proofErr w:type="spellEnd"/>
      <w:r w:rsidRPr="00F32938">
        <w:rPr>
          <w:rFonts w:ascii="Times New Roman" w:hAnsi="Times New Roman"/>
          <w:sz w:val="22"/>
          <w:szCs w:val="22"/>
        </w:rPr>
        <w:t>. 151-168.</w:t>
      </w:r>
    </w:p>
    <w:p w14:paraId="35CE7540" w14:textId="77777777" w:rsidR="00D54CA6" w:rsidRPr="00F93C66" w:rsidRDefault="00D54CA6" w:rsidP="00D54CA6">
      <w:pPr>
        <w:rPr>
          <w:sz w:val="22"/>
          <w:szCs w:val="22"/>
          <w:lang w:eastAsia="zh-CN"/>
        </w:rPr>
      </w:pPr>
    </w:p>
    <w:p w14:paraId="079488A3" w14:textId="77777777" w:rsidR="00450C27" w:rsidRPr="009B070D" w:rsidRDefault="00450C27" w:rsidP="00450C27">
      <w:pPr>
        <w:pStyle w:val="HTMLPreformatted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B070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Ramonaitė, A. ir </w:t>
      </w:r>
      <w:proofErr w:type="spellStart"/>
      <w:r w:rsidRPr="009B070D">
        <w:rPr>
          <w:rFonts w:ascii="Times New Roman" w:hAnsi="Times New Roman" w:cs="Times New Roman"/>
          <w:sz w:val="22"/>
          <w:szCs w:val="22"/>
          <w:shd w:val="clear" w:color="auto" w:fill="FFFFFF"/>
        </w:rPr>
        <w:t>Vaiginytė</w:t>
      </w:r>
      <w:proofErr w:type="spellEnd"/>
      <w:r w:rsidRPr="009B070D">
        <w:rPr>
          <w:rFonts w:ascii="Times New Roman" w:hAnsi="Times New Roman" w:cs="Times New Roman"/>
          <w:sz w:val="22"/>
          <w:szCs w:val="22"/>
          <w:shd w:val="clear" w:color="auto" w:fill="FFFFFF"/>
        </w:rPr>
        <w:t>, A. Tendencingumo paieškos politikų valdomoje žiniasklaidoje: Lietuvos regioninės spaudos analizė taikant kompiuterinės turinio analizės metodus. </w:t>
      </w:r>
      <w:r w:rsidRPr="009B070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Politologija</w:t>
      </w:r>
      <w:r w:rsidRPr="009B070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 2021, 100 (4), 34-68. </w:t>
      </w:r>
      <w:r w:rsidRPr="009B070D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begin"/>
      </w:r>
      <w:r w:rsidRPr="009B070D">
        <w:rPr>
          <w:rFonts w:ascii="Times New Roman" w:hAnsi="Times New Roman" w:cs="Times New Roman"/>
          <w:sz w:val="22"/>
          <w:szCs w:val="22"/>
          <w:shd w:val="clear" w:color="auto" w:fill="FFFFFF"/>
        </w:rPr>
        <w:instrText xml:space="preserve"> HYPERLINK "https://doi.org/10.15388/Polit.2020.100.2" </w:instrText>
      </w:r>
      <w:r w:rsidRPr="009B070D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separate"/>
      </w:r>
      <w:r w:rsidRPr="009B070D">
        <w:rPr>
          <w:rStyle w:val="Hyperlink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https://doi.org/10.15388/Polit.2020.100.2</w:t>
      </w:r>
      <w:r w:rsidRPr="009B070D">
        <w:rPr>
          <w:rFonts w:ascii="Times New Roman" w:hAnsi="Times New Roman" w:cs="Times New Roman"/>
          <w:sz w:val="22"/>
          <w:szCs w:val="22"/>
          <w:shd w:val="clear" w:color="auto" w:fill="FFFFFF"/>
        </w:rPr>
        <w:fldChar w:fldCharType="end"/>
      </w:r>
    </w:p>
    <w:p w14:paraId="0E30742C" w14:textId="77777777" w:rsidR="00450C27" w:rsidRDefault="00450C27" w:rsidP="00A1448C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4C74F59C" w14:textId="33D1AEEC" w:rsidR="00A1448C" w:rsidRPr="008036BE" w:rsidRDefault="00A1448C" w:rsidP="00A1448C">
      <w:pPr>
        <w:pStyle w:val="HTMLPreformatted"/>
        <w:rPr>
          <w:rFonts w:ascii="Arial" w:hAnsi="Arial" w:cs="Arial"/>
          <w:color w:val="333333"/>
          <w:sz w:val="22"/>
          <w:szCs w:val="22"/>
        </w:rPr>
      </w:pPr>
      <w:r w:rsidRPr="008036BE">
        <w:rPr>
          <w:rFonts w:ascii="Times New Roman" w:hAnsi="Times New Roman" w:cs="Times New Roman"/>
          <w:sz w:val="22"/>
          <w:szCs w:val="22"/>
        </w:rPr>
        <w:t xml:space="preserve">Ramonaitė, A. </w:t>
      </w:r>
      <w:proofErr w:type="spellStart"/>
      <w:r w:rsidRPr="008036BE">
        <w:rPr>
          <w:rFonts w:ascii="Times New Roman" w:hAnsi="Times New Roman" w:cs="Times New Roman"/>
          <w:sz w:val="22"/>
          <w:szCs w:val="22"/>
        </w:rPr>
        <w:t>Mapping</w:t>
      </w:r>
      <w:proofErr w:type="spellEnd"/>
      <w:r w:rsidRPr="008036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36B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8036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36BE">
        <w:rPr>
          <w:rFonts w:ascii="Times New Roman" w:hAnsi="Times New Roman" w:cs="Times New Roman"/>
          <w:sz w:val="22"/>
          <w:szCs w:val="22"/>
        </w:rPr>
        <w:t>political</w:t>
      </w:r>
      <w:proofErr w:type="spellEnd"/>
      <w:r w:rsidRPr="008036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36BE">
        <w:rPr>
          <w:rFonts w:ascii="Times New Roman" w:hAnsi="Times New Roman" w:cs="Times New Roman"/>
          <w:sz w:val="22"/>
          <w:szCs w:val="22"/>
        </w:rPr>
        <w:t>space</w:t>
      </w:r>
      <w:proofErr w:type="spellEnd"/>
      <w:r w:rsidRPr="008036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36BE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8036BE">
        <w:rPr>
          <w:rFonts w:ascii="Times New Roman" w:hAnsi="Times New Roman" w:cs="Times New Roman"/>
          <w:sz w:val="22"/>
          <w:szCs w:val="22"/>
        </w:rPr>
        <w:t xml:space="preserve"> Lithuania: </w:t>
      </w:r>
      <w:proofErr w:type="spellStart"/>
      <w:r w:rsidRPr="008036BE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8036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36BE">
        <w:rPr>
          <w:rFonts w:ascii="Times New Roman" w:hAnsi="Times New Roman" w:cs="Times New Roman"/>
          <w:sz w:val="22"/>
          <w:szCs w:val="22"/>
        </w:rPr>
        <w:t>discrepancy</w:t>
      </w:r>
      <w:proofErr w:type="spellEnd"/>
      <w:r w:rsidRPr="008036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36BE">
        <w:rPr>
          <w:rFonts w:ascii="Times New Roman" w:hAnsi="Times New Roman" w:cs="Times New Roman"/>
          <w:sz w:val="22"/>
          <w:szCs w:val="22"/>
        </w:rPr>
        <w:t>between</w:t>
      </w:r>
      <w:proofErr w:type="spellEnd"/>
      <w:r w:rsidRPr="008036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36BE">
        <w:rPr>
          <w:rFonts w:ascii="Times New Roman" w:hAnsi="Times New Roman" w:cs="Times New Roman"/>
          <w:sz w:val="22"/>
          <w:szCs w:val="22"/>
        </w:rPr>
        <w:t>party</w:t>
      </w:r>
      <w:proofErr w:type="spellEnd"/>
      <w:r w:rsidRPr="008036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36BE">
        <w:rPr>
          <w:rFonts w:ascii="Times New Roman" w:hAnsi="Times New Roman" w:cs="Times New Roman"/>
          <w:sz w:val="22"/>
          <w:szCs w:val="22"/>
        </w:rPr>
        <w:t>elites</w:t>
      </w:r>
      <w:proofErr w:type="spellEnd"/>
      <w:r w:rsidRPr="008036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36BE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8036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36BE">
        <w:rPr>
          <w:rFonts w:ascii="Times New Roman" w:hAnsi="Times New Roman" w:cs="Times New Roman"/>
          <w:sz w:val="22"/>
          <w:szCs w:val="22"/>
        </w:rPr>
        <w:t>party</w:t>
      </w:r>
      <w:proofErr w:type="spellEnd"/>
      <w:r w:rsidRPr="008036B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36BE">
        <w:rPr>
          <w:rFonts w:ascii="Times New Roman" w:hAnsi="Times New Roman" w:cs="Times New Roman"/>
          <w:sz w:val="22"/>
          <w:szCs w:val="22"/>
        </w:rPr>
        <w:t>supporters</w:t>
      </w:r>
      <w:proofErr w:type="spellEnd"/>
      <w:r w:rsidRPr="008036B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8036BE">
        <w:rPr>
          <w:rFonts w:ascii="Times New Roman" w:hAnsi="Times New Roman" w:cs="Times New Roman"/>
          <w:i/>
          <w:sz w:val="22"/>
          <w:szCs w:val="22"/>
        </w:rPr>
        <w:t>Journal</w:t>
      </w:r>
      <w:proofErr w:type="spellEnd"/>
      <w:r w:rsidRPr="008036B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8036BE">
        <w:rPr>
          <w:rFonts w:ascii="Times New Roman" w:hAnsi="Times New Roman" w:cs="Times New Roman"/>
          <w:i/>
          <w:sz w:val="22"/>
          <w:szCs w:val="22"/>
        </w:rPr>
        <w:t>of</w:t>
      </w:r>
      <w:proofErr w:type="spellEnd"/>
      <w:r w:rsidRPr="008036BE">
        <w:rPr>
          <w:rFonts w:ascii="Times New Roman" w:hAnsi="Times New Roman" w:cs="Times New Roman"/>
          <w:i/>
          <w:sz w:val="22"/>
          <w:szCs w:val="22"/>
        </w:rPr>
        <w:t xml:space="preserve"> Baltic </w:t>
      </w:r>
      <w:proofErr w:type="spellStart"/>
      <w:r w:rsidRPr="008036BE">
        <w:rPr>
          <w:rFonts w:ascii="Times New Roman" w:hAnsi="Times New Roman" w:cs="Times New Roman"/>
          <w:i/>
          <w:sz w:val="22"/>
          <w:szCs w:val="22"/>
        </w:rPr>
        <w:t>Studies</w:t>
      </w:r>
      <w:proofErr w:type="spellEnd"/>
      <w:r w:rsidRPr="008036BE">
        <w:rPr>
          <w:rFonts w:ascii="Times New Roman" w:hAnsi="Times New Roman" w:cs="Times New Roman"/>
          <w:sz w:val="22"/>
          <w:szCs w:val="22"/>
        </w:rPr>
        <w:t xml:space="preserve">, 2020, 51(4): 477-496. DOI </w:t>
      </w:r>
      <w:hyperlink r:id="rId9" w:history="1">
        <w:r w:rsidRPr="008036BE">
          <w:rPr>
            <w:rStyle w:val="Hyperlink"/>
            <w:rFonts w:ascii="Arial" w:hAnsi="Arial" w:cs="Arial"/>
            <w:color w:val="10147E"/>
            <w:sz w:val="22"/>
            <w:szCs w:val="22"/>
          </w:rPr>
          <w:t>https://doi.org/10.1080/01629778.2020.1792521</w:t>
        </w:r>
      </w:hyperlink>
    </w:p>
    <w:p w14:paraId="3DFF47F3" w14:textId="77777777" w:rsidR="00A1448C" w:rsidRPr="008036BE" w:rsidRDefault="00A1448C" w:rsidP="00A1448C">
      <w:pPr>
        <w:pStyle w:val="HTMLPreformatted"/>
        <w:rPr>
          <w:rFonts w:ascii="Arial" w:hAnsi="Arial" w:cs="Arial"/>
          <w:color w:val="333333"/>
          <w:sz w:val="22"/>
          <w:szCs w:val="22"/>
        </w:rPr>
      </w:pPr>
    </w:p>
    <w:p w14:paraId="05780CCC" w14:textId="77777777" w:rsidR="00A1448C" w:rsidRPr="008036BE" w:rsidRDefault="00A1448C" w:rsidP="00A1448C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8036B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Ramonaitė, A. Apklausėjo įtaka apklausų rezultatams Lietuvoje: trijų apklausų analizė. </w:t>
      </w:r>
      <w:r w:rsidRPr="008036BE"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</w:rPr>
        <w:t>Filosofija, Sociologija</w:t>
      </w:r>
      <w:r w:rsidRPr="008036B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, 2020, </w:t>
      </w:r>
      <w:r w:rsidRPr="008036BE">
        <w:rPr>
          <w:rFonts w:ascii="Times New Roman" w:hAnsi="Times New Roman" w:cs="Times New Roman"/>
          <w:iCs/>
          <w:color w:val="222222"/>
          <w:sz w:val="22"/>
          <w:szCs w:val="22"/>
          <w:shd w:val="clear" w:color="auto" w:fill="FFFFFF"/>
        </w:rPr>
        <w:t>31</w:t>
      </w:r>
      <w:r w:rsidRPr="008036BE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(4): 365 – 377. </w:t>
      </w:r>
    </w:p>
    <w:p w14:paraId="698FA794" w14:textId="77777777" w:rsidR="00D54CA6" w:rsidRPr="00D3215C" w:rsidRDefault="00D54CA6" w:rsidP="00D54CA6">
      <w:pPr>
        <w:rPr>
          <w:szCs w:val="24"/>
        </w:rPr>
      </w:pPr>
    </w:p>
    <w:p w14:paraId="471CBED1" w14:textId="77777777" w:rsidR="00895CB7" w:rsidRPr="00895CB7" w:rsidRDefault="00895CB7" w:rsidP="00895CB7">
      <w:pPr>
        <w:rPr>
          <w:rFonts w:ascii="Times New Roman" w:hAnsi="Times New Roman"/>
          <w:sz w:val="22"/>
          <w:szCs w:val="22"/>
        </w:rPr>
      </w:pPr>
      <w:proofErr w:type="spellStart"/>
      <w:r w:rsidRPr="00895CB7">
        <w:rPr>
          <w:rFonts w:ascii="Times New Roman" w:hAnsi="Times New Roman"/>
          <w:sz w:val="22"/>
          <w:szCs w:val="22"/>
        </w:rPr>
        <w:t>Jastramskis</w:t>
      </w:r>
      <w:proofErr w:type="spellEnd"/>
      <w:r w:rsidRPr="00895CB7">
        <w:rPr>
          <w:rFonts w:ascii="Times New Roman" w:hAnsi="Times New Roman"/>
          <w:sz w:val="22"/>
          <w:szCs w:val="22"/>
        </w:rPr>
        <w:t xml:space="preserve"> M., </w:t>
      </w:r>
      <w:proofErr w:type="spellStart"/>
      <w:r w:rsidRPr="00895CB7">
        <w:rPr>
          <w:rFonts w:ascii="Times New Roman" w:hAnsi="Times New Roman"/>
          <w:sz w:val="22"/>
          <w:szCs w:val="22"/>
        </w:rPr>
        <w:t>and</w:t>
      </w:r>
      <w:proofErr w:type="spellEnd"/>
      <w:r w:rsidRPr="00895CB7">
        <w:rPr>
          <w:rFonts w:ascii="Times New Roman" w:hAnsi="Times New Roman"/>
          <w:sz w:val="22"/>
          <w:szCs w:val="22"/>
        </w:rPr>
        <w:t xml:space="preserve"> Ramonaitė, A. Lithuania: </w:t>
      </w:r>
      <w:proofErr w:type="spellStart"/>
      <w:r w:rsidRPr="00895CB7">
        <w:rPr>
          <w:rFonts w:ascii="Times New Roman" w:hAnsi="Times New Roman"/>
          <w:sz w:val="22"/>
          <w:szCs w:val="22"/>
        </w:rPr>
        <w:t>Political</w:t>
      </w:r>
      <w:proofErr w:type="spellEnd"/>
      <w:r w:rsidRPr="00895CB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95CB7">
        <w:rPr>
          <w:rFonts w:ascii="Times New Roman" w:hAnsi="Times New Roman"/>
          <w:sz w:val="22"/>
          <w:szCs w:val="22"/>
        </w:rPr>
        <w:t>development</w:t>
      </w:r>
      <w:proofErr w:type="spellEnd"/>
      <w:r w:rsidRPr="00895CB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95CB7">
        <w:rPr>
          <w:rFonts w:ascii="Times New Roman" w:hAnsi="Times New Roman"/>
          <w:sz w:val="22"/>
          <w:szCs w:val="22"/>
        </w:rPr>
        <w:t>and</w:t>
      </w:r>
      <w:proofErr w:type="spellEnd"/>
      <w:r w:rsidRPr="00895CB7">
        <w:rPr>
          <w:rFonts w:ascii="Times New Roman" w:hAnsi="Times New Roman"/>
          <w:sz w:val="22"/>
          <w:szCs w:val="22"/>
        </w:rPr>
        <w:t xml:space="preserve"> Data </w:t>
      </w:r>
      <w:proofErr w:type="spellStart"/>
      <w:r w:rsidRPr="00895CB7">
        <w:rPr>
          <w:rFonts w:ascii="Times New Roman" w:hAnsi="Times New Roman"/>
          <w:sz w:val="22"/>
          <w:szCs w:val="22"/>
        </w:rPr>
        <w:t>in</w:t>
      </w:r>
      <w:proofErr w:type="spellEnd"/>
      <w:r w:rsidRPr="00895CB7">
        <w:rPr>
          <w:rFonts w:ascii="Times New Roman" w:hAnsi="Times New Roman"/>
          <w:sz w:val="22"/>
          <w:szCs w:val="22"/>
        </w:rPr>
        <w:t xml:space="preserve"> 2019</w:t>
      </w:r>
      <w:r w:rsidRPr="00895CB7">
        <w:rPr>
          <w:rFonts w:ascii="Times New Roman" w:hAnsi="Times New Roman"/>
          <w:i/>
          <w:sz w:val="22"/>
          <w:szCs w:val="22"/>
        </w:rPr>
        <w:t>. </w:t>
      </w:r>
      <w:proofErr w:type="spellStart"/>
      <w:r w:rsidRPr="00895CB7">
        <w:rPr>
          <w:rFonts w:ascii="Times New Roman" w:hAnsi="Times New Roman"/>
          <w:i/>
          <w:sz w:val="22"/>
          <w:szCs w:val="22"/>
        </w:rPr>
        <w:t>European</w:t>
      </w:r>
      <w:proofErr w:type="spellEnd"/>
      <w:r w:rsidRPr="00895CB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895CB7">
        <w:rPr>
          <w:rFonts w:ascii="Times New Roman" w:hAnsi="Times New Roman"/>
          <w:i/>
          <w:sz w:val="22"/>
          <w:szCs w:val="22"/>
        </w:rPr>
        <w:t>Journal</w:t>
      </w:r>
      <w:proofErr w:type="spellEnd"/>
      <w:r w:rsidRPr="00895CB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895CB7">
        <w:rPr>
          <w:rFonts w:ascii="Times New Roman" w:hAnsi="Times New Roman"/>
          <w:i/>
          <w:sz w:val="22"/>
          <w:szCs w:val="22"/>
        </w:rPr>
        <w:t>of</w:t>
      </w:r>
      <w:proofErr w:type="spellEnd"/>
      <w:r w:rsidRPr="00895CB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895CB7">
        <w:rPr>
          <w:rFonts w:ascii="Times New Roman" w:hAnsi="Times New Roman"/>
          <w:i/>
          <w:sz w:val="22"/>
          <w:szCs w:val="22"/>
        </w:rPr>
        <w:t>Political</w:t>
      </w:r>
      <w:proofErr w:type="spellEnd"/>
      <w:r w:rsidRPr="00895CB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895CB7">
        <w:rPr>
          <w:rFonts w:ascii="Times New Roman" w:hAnsi="Times New Roman"/>
          <w:i/>
          <w:sz w:val="22"/>
          <w:szCs w:val="22"/>
        </w:rPr>
        <w:t>Research</w:t>
      </w:r>
      <w:proofErr w:type="spellEnd"/>
      <w:r w:rsidRPr="00895CB7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895CB7">
        <w:rPr>
          <w:rFonts w:ascii="Times New Roman" w:hAnsi="Times New Roman"/>
          <w:i/>
          <w:sz w:val="22"/>
          <w:szCs w:val="22"/>
        </w:rPr>
        <w:t>Political</w:t>
      </w:r>
      <w:proofErr w:type="spellEnd"/>
      <w:r w:rsidRPr="00895CB7">
        <w:rPr>
          <w:rFonts w:ascii="Times New Roman" w:hAnsi="Times New Roman"/>
          <w:i/>
          <w:sz w:val="22"/>
          <w:szCs w:val="22"/>
        </w:rPr>
        <w:t xml:space="preserve"> Data</w:t>
      </w:r>
      <w:r w:rsidRPr="00895CB7">
        <w:rPr>
          <w:rFonts w:ascii="Times New Roman" w:hAnsi="Times New Roman"/>
          <w:sz w:val="22"/>
          <w:szCs w:val="22"/>
        </w:rPr>
        <w:t>, 2019, 58: 177 – 183.</w:t>
      </w:r>
    </w:p>
    <w:p w14:paraId="34D140E7" w14:textId="77777777" w:rsidR="00895CB7" w:rsidRDefault="00895CB7" w:rsidP="00D54CA6">
      <w:pPr>
        <w:rPr>
          <w:sz w:val="22"/>
          <w:szCs w:val="22"/>
        </w:rPr>
      </w:pPr>
    </w:p>
    <w:p w14:paraId="5AB3A3C0" w14:textId="77777777" w:rsidR="00D54CA6" w:rsidRPr="00F93C66" w:rsidRDefault="00D54CA6" w:rsidP="00D54CA6">
      <w:pPr>
        <w:rPr>
          <w:sz w:val="22"/>
          <w:szCs w:val="22"/>
          <w:lang w:eastAsia="zh-CN"/>
        </w:rPr>
      </w:pPr>
      <w:r w:rsidRPr="00F93C66">
        <w:rPr>
          <w:sz w:val="22"/>
          <w:szCs w:val="22"/>
        </w:rPr>
        <w:t xml:space="preserve">Ramonaitė, A. Kavaliauskaitė, J. </w:t>
      </w:r>
      <w:r>
        <w:rPr>
          <w:sz w:val="22"/>
          <w:szCs w:val="22"/>
        </w:rPr>
        <w:t>“</w:t>
      </w:r>
      <w:proofErr w:type="spellStart"/>
      <w:r w:rsidRPr="00F93C66">
        <w:rPr>
          <w:sz w:val="22"/>
          <w:szCs w:val="22"/>
        </w:rPr>
        <w:t>Qui</w:t>
      </w:r>
      <w:proofErr w:type="spellEnd"/>
      <w:r w:rsidRPr="00F93C66">
        <w:rPr>
          <w:sz w:val="22"/>
          <w:szCs w:val="22"/>
        </w:rPr>
        <w:t xml:space="preserve"> a </w:t>
      </w:r>
      <w:proofErr w:type="spellStart"/>
      <w:r w:rsidRPr="00F93C66">
        <w:rPr>
          <w:sz w:val="22"/>
          <w:szCs w:val="22"/>
        </w:rPr>
        <w:t>conduit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la</w:t>
      </w:r>
      <w:proofErr w:type="spellEnd"/>
      <w:r w:rsidRPr="00F93C66">
        <w:rPr>
          <w:sz w:val="22"/>
          <w:szCs w:val="22"/>
        </w:rPr>
        <w:t xml:space="preserve"> «</w:t>
      </w:r>
      <w:proofErr w:type="spellStart"/>
      <w:r w:rsidRPr="00F93C66">
        <w:rPr>
          <w:sz w:val="22"/>
          <w:szCs w:val="22"/>
        </w:rPr>
        <w:t>Révolution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chantante</w:t>
      </w:r>
      <w:proofErr w:type="spellEnd"/>
      <w:r w:rsidRPr="00F93C66">
        <w:rPr>
          <w:sz w:val="22"/>
          <w:szCs w:val="22"/>
        </w:rPr>
        <w:t xml:space="preserve">» à </w:t>
      </w:r>
      <w:proofErr w:type="spellStart"/>
      <w:r w:rsidRPr="00F93C66">
        <w:rPr>
          <w:sz w:val="22"/>
          <w:szCs w:val="22"/>
        </w:rPr>
        <w:t>travers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la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Lituanie</w:t>
      </w:r>
      <w:proofErr w:type="spellEnd"/>
      <w:r w:rsidRPr="00F93C66">
        <w:rPr>
          <w:sz w:val="22"/>
          <w:szCs w:val="22"/>
        </w:rPr>
        <w:t xml:space="preserve">? </w:t>
      </w:r>
      <w:proofErr w:type="spellStart"/>
      <w:r w:rsidRPr="00F93C66">
        <w:rPr>
          <w:sz w:val="22"/>
          <w:szCs w:val="22"/>
        </w:rPr>
        <w:t>Une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typologie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des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pi</w:t>
      </w:r>
      <w:r>
        <w:rPr>
          <w:sz w:val="22"/>
          <w:szCs w:val="22"/>
        </w:rPr>
        <w:t>onniers</w:t>
      </w:r>
      <w:proofErr w:type="spellEnd"/>
      <w:r>
        <w:rPr>
          <w:sz w:val="22"/>
          <w:szCs w:val="22"/>
        </w:rPr>
        <w:t xml:space="preserve"> du </w:t>
      </w:r>
      <w:proofErr w:type="spellStart"/>
      <w:r>
        <w:rPr>
          <w:sz w:val="22"/>
          <w:szCs w:val="22"/>
        </w:rPr>
        <w:t>mouvement</w:t>
      </w:r>
      <w:proofErr w:type="spellEnd"/>
      <w:r>
        <w:rPr>
          <w:sz w:val="22"/>
          <w:szCs w:val="22"/>
        </w:rPr>
        <w:t xml:space="preserve"> du Sąjūdis”</w:t>
      </w:r>
      <w:r w:rsidRPr="00F93C66">
        <w:rPr>
          <w:sz w:val="22"/>
          <w:szCs w:val="22"/>
        </w:rPr>
        <w:t xml:space="preserve">. </w:t>
      </w:r>
      <w:proofErr w:type="spellStart"/>
      <w:r w:rsidRPr="00F93C66">
        <w:rPr>
          <w:i/>
          <w:sz w:val="22"/>
          <w:szCs w:val="22"/>
          <w:lang w:eastAsia="zh-CN"/>
        </w:rPr>
        <w:t>Revue</w:t>
      </w:r>
      <w:proofErr w:type="spellEnd"/>
      <w:r w:rsidRPr="00F93C66">
        <w:rPr>
          <w:i/>
          <w:sz w:val="22"/>
          <w:szCs w:val="22"/>
          <w:lang w:eastAsia="zh-CN"/>
        </w:rPr>
        <w:t xml:space="preserve"> </w:t>
      </w:r>
      <w:proofErr w:type="spellStart"/>
      <w:r w:rsidRPr="00F93C66">
        <w:rPr>
          <w:i/>
          <w:sz w:val="22"/>
          <w:szCs w:val="22"/>
          <w:lang w:eastAsia="zh-CN"/>
        </w:rPr>
        <w:t>Ethnologie</w:t>
      </w:r>
      <w:proofErr w:type="spellEnd"/>
      <w:r w:rsidRPr="00F93C66">
        <w:rPr>
          <w:i/>
          <w:sz w:val="22"/>
          <w:szCs w:val="22"/>
          <w:lang w:eastAsia="zh-CN"/>
        </w:rPr>
        <w:t xml:space="preserve"> </w:t>
      </w:r>
      <w:proofErr w:type="spellStart"/>
      <w:r w:rsidRPr="00F93C66">
        <w:rPr>
          <w:i/>
          <w:sz w:val="22"/>
          <w:szCs w:val="22"/>
          <w:lang w:eastAsia="zh-CN"/>
        </w:rPr>
        <w:t>française</w:t>
      </w:r>
      <w:proofErr w:type="spellEnd"/>
      <w:r w:rsidRPr="00F93C66">
        <w:rPr>
          <w:sz w:val="22"/>
          <w:szCs w:val="22"/>
          <w:lang w:eastAsia="zh-CN"/>
        </w:rPr>
        <w:t>, 2018, 2, 309 – 322.</w:t>
      </w:r>
    </w:p>
    <w:p w14:paraId="389DE1AE" w14:textId="77777777" w:rsidR="00D54CA6" w:rsidRDefault="00D54CA6" w:rsidP="00D54CA6">
      <w:pPr>
        <w:rPr>
          <w:sz w:val="22"/>
          <w:szCs w:val="22"/>
        </w:rPr>
      </w:pPr>
    </w:p>
    <w:p w14:paraId="1BE79D64" w14:textId="77777777" w:rsidR="00D54CA6" w:rsidRPr="00F93C66" w:rsidRDefault="00D54CA6" w:rsidP="00D54CA6">
      <w:pPr>
        <w:rPr>
          <w:sz w:val="22"/>
          <w:szCs w:val="22"/>
        </w:rPr>
      </w:pPr>
      <w:r w:rsidRPr="00F93C66">
        <w:rPr>
          <w:sz w:val="22"/>
          <w:szCs w:val="22"/>
        </w:rPr>
        <w:t>Ramonaitė, A. Valstiečių ir žaliųjų sąjungos sėkmės paslaptis: vertybinė n</w:t>
      </w:r>
      <w:r w:rsidR="00895CB7">
        <w:rPr>
          <w:sz w:val="22"/>
          <w:szCs w:val="22"/>
        </w:rPr>
        <w:t>i</w:t>
      </w:r>
      <w:r w:rsidRPr="00F93C66">
        <w:rPr>
          <w:sz w:val="22"/>
          <w:szCs w:val="22"/>
        </w:rPr>
        <w:t xml:space="preserve">ša ar “viltingasis rinkėjas”? </w:t>
      </w:r>
      <w:proofErr w:type="spellStart"/>
      <w:r w:rsidRPr="00F93C66">
        <w:rPr>
          <w:sz w:val="22"/>
          <w:szCs w:val="22"/>
        </w:rPr>
        <w:t>In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Jastramskis</w:t>
      </w:r>
      <w:proofErr w:type="spellEnd"/>
      <w:r w:rsidRPr="00F93C66">
        <w:rPr>
          <w:sz w:val="22"/>
          <w:szCs w:val="22"/>
        </w:rPr>
        <w:t xml:space="preserve"> M. (</w:t>
      </w:r>
      <w:proofErr w:type="spellStart"/>
      <w:r w:rsidRPr="00F93C66">
        <w:rPr>
          <w:sz w:val="22"/>
          <w:szCs w:val="22"/>
        </w:rPr>
        <w:t>ed</w:t>
      </w:r>
      <w:proofErr w:type="spellEnd"/>
      <w:r w:rsidRPr="00F93C66">
        <w:rPr>
          <w:sz w:val="22"/>
          <w:szCs w:val="22"/>
        </w:rPr>
        <w:t xml:space="preserve">.) </w:t>
      </w:r>
      <w:r w:rsidRPr="00F93C66">
        <w:rPr>
          <w:i/>
          <w:sz w:val="22"/>
          <w:szCs w:val="22"/>
        </w:rPr>
        <w:t>Ar galime prognozuoti Seimo rinkimus? Trijų kūnų problema Lietuvos politikoje</w:t>
      </w:r>
      <w:r w:rsidRPr="00F93C66">
        <w:rPr>
          <w:sz w:val="22"/>
          <w:szCs w:val="22"/>
        </w:rPr>
        <w:t>. Vilnius: Vilniaus universiteto leidykla, 2018, p. 153 – 176.</w:t>
      </w:r>
    </w:p>
    <w:p w14:paraId="1F8DBC41" w14:textId="77777777" w:rsidR="00D54CA6" w:rsidRPr="00F93C66" w:rsidRDefault="00D54CA6" w:rsidP="00D54CA6">
      <w:pPr>
        <w:rPr>
          <w:sz w:val="22"/>
          <w:szCs w:val="22"/>
        </w:rPr>
      </w:pPr>
    </w:p>
    <w:p w14:paraId="1B7BC290" w14:textId="77777777" w:rsidR="00D54CA6" w:rsidRPr="00F93C66" w:rsidRDefault="00D54CA6" w:rsidP="00D54CA6">
      <w:pPr>
        <w:rPr>
          <w:sz w:val="22"/>
          <w:szCs w:val="22"/>
        </w:rPr>
      </w:pPr>
      <w:r w:rsidRPr="00F93C66">
        <w:rPr>
          <w:sz w:val="22"/>
          <w:szCs w:val="22"/>
        </w:rPr>
        <w:t xml:space="preserve">Ramonaitė, A. Socialinė rinkėjų tapatybė ir partijų pasirinkimas: ar yra vietos skirčių politikai Lietuvoje? </w:t>
      </w:r>
      <w:proofErr w:type="spellStart"/>
      <w:r w:rsidRPr="00F93C66">
        <w:rPr>
          <w:sz w:val="22"/>
          <w:szCs w:val="22"/>
        </w:rPr>
        <w:t>In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Jastramskis</w:t>
      </w:r>
      <w:proofErr w:type="spellEnd"/>
      <w:r w:rsidRPr="00F93C66">
        <w:rPr>
          <w:sz w:val="22"/>
          <w:szCs w:val="22"/>
        </w:rPr>
        <w:t xml:space="preserve"> M. (</w:t>
      </w:r>
      <w:proofErr w:type="spellStart"/>
      <w:r w:rsidRPr="00F93C66">
        <w:rPr>
          <w:sz w:val="22"/>
          <w:szCs w:val="22"/>
        </w:rPr>
        <w:t>ed</w:t>
      </w:r>
      <w:proofErr w:type="spellEnd"/>
      <w:r w:rsidRPr="00F93C66">
        <w:rPr>
          <w:sz w:val="22"/>
          <w:szCs w:val="22"/>
        </w:rPr>
        <w:t xml:space="preserve">.) </w:t>
      </w:r>
      <w:r w:rsidRPr="00F93C66">
        <w:rPr>
          <w:i/>
          <w:sz w:val="22"/>
          <w:szCs w:val="22"/>
        </w:rPr>
        <w:t>Ar galime prognozuoti Seimo rinkimus? Trijų kūnų problema Lietuvos politikoje</w:t>
      </w:r>
      <w:r w:rsidRPr="00F93C66">
        <w:rPr>
          <w:sz w:val="22"/>
          <w:szCs w:val="22"/>
        </w:rPr>
        <w:t>. Vilnius: Vilniaus universiteto leidykla, 2018, p. 71 – 96.</w:t>
      </w:r>
    </w:p>
    <w:p w14:paraId="75E3C395" w14:textId="77777777" w:rsidR="00D54CA6" w:rsidRDefault="00D54CA6" w:rsidP="00D54CA6">
      <w:pPr>
        <w:rPr>
          <w:color w:val="222222"/>
          <w:sz w:val="22"/>
          <w:szCs w:val="22"/>
          <w:shd w:val="clear" w:color="auto" w:fill="FFFFFF"/>
        </w:rPr>
      </w:pPr>
    </w:p>
    <w:p w14:paraId="3DD330F4" w14:textId="77777777" w:rsidR="00D54CA6" w:rsidRPr="00F93C66" w:rsidRDefault="00D54CA6" w:rsidP="00D54CA6">
      <w:pPr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>Ramonaitė, Ainė. “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Analyzing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Electoral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Behavior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Using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PTV’s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Benefits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and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Methodological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Issues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>.</w:t>
      </w:r>
      <w:r>
        <w:rPr>
          <w:color w:val="222222"/>
          <w:sz w:val="22"/>
          <w:szCs w:val="22"/>
          <w:shd w:val="clear" w:color="auto" w:fill="FFFFFF"/>
        </w:rPr>
        <w:t>”</w:t>
      </w:r>
      <w:r w:rsidRPr="00F93C66">
        <w:rPr>
          <w:color w:val="222222"/>
          <w:sz w:val="22"/>
          <w:szCs w:val="22"/>
          <w:shd w:val="clear" w:color="auto" w:fill="FFFFFF"/>
        </w:rPr>
        <w:t> 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World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Political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Science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Pr="00F93C66">
        <w:rPr>
          <w:color w:val="222222"/>
          <w:sz w:val="22"/>
          <w:szCs w:val="22"/>
          <w:shd w:val="clear" w:color="auto" w:fill="FFFFFF"/>
        </w:rPr>
        <w:t>14.1, 2018: 81-99.</w:t>
      </w:r>
    </w:p>
    <w:p w14:paraId="6A09C400" w14:textId="77777777" w:rsidR="00D54CA6" w:rsidRDefault="00D54CA6" w:rsidP="00D54CA6">
      <w:pPr>
        <w:rPr>
          <w:sz w:val="22"/>
          <w:szCs w:val="22"/>
        </w:rPr>
      </w:pPr>
    </w:p>
    <w:p w14:paraId="13B11928" w14:textId="77777777" w:rsidR="00D54CA6" w:rsidRPr="00F93C66" w:rsidRDefault="00D54CA6" w:rsidP="00D54CA6">
      <w:pPr>
        <w:rPr>
          <w:sz w:val="22"/>
          <w:szCs w:val="22"/>
        </w:rPr>
      </w:pPr>
      <w:r w:rsidRPr="00F93C66">
        <w:rPr>
          <w:sz w:val="22"/>
          <w:szCs w:val="22"/>
        </w:rPr>
        <w:lastRenderedPageBreak/>
        <w:t xml:space="preserve">Ramonaitė, A. </w:t>
      </w:r>
      <w:proofErr w:type="spellStart"/>
      <w:r w:rsidRPr="00F93C66">
        <w:rPr>
          <w:sz w:val="22"/>
          <w:szCs w:val="22"/>
        </w:rPr>
        <w:t>Party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regulation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against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the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backdrop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of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anti-party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sentiment</w:t>
      </w:r>
      <w:proofErr w:type="spellEnd"/>
      <w:r w:rsidRPr="00F93C66">
        <w:rPr>
          <w:sz w:val="22"/>
          <w:szCs w:val="22"/>
        </w:rPr>
        <w:t xml:space="preserve">: </w:t>
      </w:r>
      <w:proofErr w:type="spellStart"/>
      <w:r w:rsidRPr="00F93C66">
        <w:rPr>
          <w:sz w:val="22"/>
          <w:szCs w:val="22"/>
        </w:rPr>
        <w:t>The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case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of</w:t>
      </w:r>
      <w:proofErr w:type="spellEnd"/>
      <w:r w:rsidRPr="00F93C66">
        <w:rPr>
          <w:sz w:val="22"/>
          <w:szCs w:val="22"/>
        </w:rPr>
        <w:t xml:space="preserve"> Lithuania. </w:t>
      </w:r>
      <w:proofErr w:type="spellStart"/>
      <w:r w:rsidRPr="00F93C66">
        <w:rPr>
          <w:sz w:val="22"/>
          <w:szCs w:val="22"/>
        </w:rPr>
        <w:t>In</w:t>
      </w:r>
      <w:proofErr w:type="spellEnd"/>
      <w:r w:rsidRPr="00F93C66">
        <w:rPr>
          <w:sz w:val="22"/>
          <w:szCs w:val="22"/>
        </w:rPr>
        <w:t xml:space="preserve"> Fernando </w:t>
      </w:r>
      <w:proofErr w:type="spellStart"/>
      <w:r w:rsidRPr="00F93C66">
        <w:rPr>
          <w:sz w:val="22"/>
          <w:szCs w:val="22"/>
        </w:rPr>
        <w:t>Casal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Bertoa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and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Ingrid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van</w:t>
      </w:r>
      <w:proofErr w:type="spellEnd"/>
      <w:r w:rsidRPr="00F93C66">
        <w:rPr>
          <w:sz w:val="22"/>
          <w:szCs w:val="22"/>
        </w:rPr>
        <w:t xml:space="preserve"> </w:t>
      </w:r>
      <w:proofErr w:type="spellStart"/>
      <w:r w:rsidRPr="00F93C66">
        <w:rPr>
          <w:sz w:val="22"/>
          <w:szCs w:val="22"/>
        </w:rPr>
        <w:t>Biezen</w:t>
      </w:r>
      <w:proofErr w:type="spellEnd"/>
      <w:r w:rsidRPr="00F93C66">
        <w:rPr>
          <w:sz w:val="22"/>
          <w:szCs w:val="22"/>
        </w:rPr>
        <w:t xml:space="preserve"> (</w:t>
      </w:r>
      <w:proofErr w:type="spellStart"/>
      <w:r w:rsidRPr="00F93C66">
        <w:rPr>
          <w:sz w:val="22"/>
          <w:szCs w:val="22"/>
        </w:rPr>
        <w:t>eds</w:t>
      </w:r>
      <w:proofErr w:type="spellEnd"/>
      <w:r w:rsidRPr="00F93C66">
        <w:rPr>
          <w:sz w:val="22"/>
          <w:szCs w:val="22"/>
        </w:rPr>
        <w:t xml:space="preserve">.). </w:t>
      </w:r>
      <w:proofErr w:type="spellStart"/>
      <w:r w:rsidRPr="00F93C66">
        <w:rPr>
          <w:i/>
          <w:sz w:val="22"/>
          <w:szCs w:val="22"/>
        </w:rPr>
        <w:t>The</w:t>
      </w:r>
      <w:proofErr w:type="spellEnd"/>
      <w:r w:rsidRPr="00F93C66">
        <w:rPr>
          <w:i/>
          <w:sz w:val="22"/>
          <w:szCs w:val="22"/>
        </w:rPr>
        <w:t xml:space="preserve"> </w:t>
      </w:r>
      <w:proofErr w:type="spellStart"/>
      <w:r w:rsidRPr="00F93C66">
        <w:rPr>
          <w:i/>
          <w:sz w:val="22"/>
          <w:szCs w:val="22"/>
        </w:rPr>
        <w:t>Regulation</w:t>
      </w:r>
      <w:proofErr w:type="spellEnd"/>
      <w:r w:rsidRPr="00F93C66">
        <w:rPr>
          <w:i/>
          <w:sz w:val="22"/>
          <w:szCs w:val="22"/>
        </w:rPr>
        <w:t xml:space="preserve"> </w:t>
      </w:r>
      <w:proofErr w:type="spellStart"/>
      <w:r w:rsidRPr="00F93C66">
        <w:rPr>
          <w:i/>
          <w:sz w:val="22"/>
          <w:szCs w:val="22"/>
        </w:rPr>
        <w:t>of</w:t>
      </w:r>
      <w:proofErr w:type="spellEnd"/>
      <w:r w:rsidRPr="00F93C66">
        <w:rPr>
          <w:i/>
          <w:sz w:val="22"/>
          <w:szCs w:val="22"/>
        </w:rPr>
        <w:t xml:space="preserve"> </w:t>
      </w:r>
      <w:proofErr w:type="spellStart"/>
      <w:r w:rsidRPr="00F93C66">
        <w:rPr>
          <w:i/>
          <w:sz w:val="22"/>
          <w:szCs w:val="22"/>
        </w:rPr>
        <w:t>Post-Communist</w:t>
      </w:r>
      <w:proofErr w:type="spellEnd"/>
      <w:r w:rsidRPr="00F93C66">
        <w:rPr>
          <w:i/>
          <w:sz w:val="22"/>
          <w:szCs w:val="22"/>
        </w:rPr>
        <w:t xml:space="preserve"> </w:t>
      </w:r>
      <w:proofErr w:type="spellStart"/>
      <w:r w:rsidRPr="00F93C66">
        <w:rPr>
          <w:i/>
          <w:sz w:val="22"/>
          <w:szCs w:val="22"/>
        </w:rPr>
        <w:t>Party</w:t>
      </w:r>
      <w:proofErr w:type="spellEnd"/>
      <w:r w:rsidRPr="00F93C66">
        <w:rPr>
          <w:i/>
          <w:sz w:val="22"/>
          <w:szCs w:val="22"/>
        </w:rPr>
        <w:t xml:space="preserve"> </w:t>
      </w:r>
      <w:proofErr w:type="spellStart"/>
      <w:r w:rsidRPr="00F93C66">
        <w:rPr>
          <w:i/>
          <w:sz w:val="22"/>
          <w:szCs w:val="22"/>
        </w:rPr>
        <w:t>Politics</w:t>
      </w:r>
      <w:proofErr w:type="spellEnd"/>
      <w:r w:rsidRPr="00F93C66">
        <w:rPr>
          <w:sz w:val="22"/>
          <w:szCs w:val="22"/>
        </w:rPr>
        <w:t xml:space="preserve">. </w:t>
      </w:r>
      <w:proofErr w:type="spellStart"/>
      <w:r w:rsidRPr="00F93C66">
        <w:rPr>
          <w:sz w:val="22"/>
          <w:szCs w:val="22"/>
        </w:rPr>
        <w:t>Abingdon</w:t>
      </w:r>
      <w:proofErr w:type="spellEnd"/>
      <w:r w:rsidRPr="00F93C66">
        <w:rPr>
          <w:sz w:val="22"/>
          <w:szCs w:val="22"/>
        </w:rPr>
        <w:t xml:space="preserve">, </w:t>
      </w:r>
      <w:proofErr w:type="spellStart"/>
      <w:r w:rsidRPr="00F93C66">
        <w:rPr>
          <w:sz w:val="22"/>
          <w:szCs w:val="22"/>
        </w:rPr>
        <w:t>New</w:t>
      </w:r>
      <w:proofErr w:type="spellEnd"/>
      <w:r w:rsidRPr="00F93C66">
        <w:rPr>
          <w:sz w:val="22"/>
          <w:szCs w:val="22"/>
        </w:rPr>
        <w:t xml:space="preserve"> York: </w:t>
      </w:r>
      <w:proofErr w:type="spellStart"/>
      <w:r w:rsidRPr="00F93C66">
        <w:rPr>
          <w:sz w:val="22"/>
          <w:szCs w:val="22"/>
        </w:rPr>
        <w:t>Routledge</w:t>
      </w:r>
      <w:proofErr w:type="spellEnd"/>
      <w:r w:rsidRPr="00F93C66">
        <w:rPr>
          <w:sz w:val="22"/>
          <w:szCs w:val="22"/>
        </w:rPr>
        <w:t xml:space="preserve">, 2018, </w:t>
      </w:r>
      <w:proofErr w:type="spellStart"/>
      <w:r w:rsidRPr="00F93C66">
        <w:rPr>
          <w:sz w:val="22"/>
          <w:szCs w:val="22"/>
        </w:rPr>
        <w:t>pp</w:t>
      </w:r>
      <w:proofErr w:type="spellEnd"/>
      <w:r w:rsidRPr="00F93C66">
        <w:rPr>
          <w:sz w:val="22"/>
          <w:szCs w:val="22"/>
        </w:rPr>
        <w:t xml:space="preserve">. 217 – 235. </w:t>
      </w:r>
    </w:p>
    <w:p w14:paraId="0C1ECF41" w14:textId="77777777" w:rsidR="00D54CA6" w:rsidRDefault="00D54CA6" w:rsidP="00D54CA6">
      <w:pPr>
        <w:rPr>
          <w:color w:val="222222"/>
          <w:sz w:val="22"/>
          <w:szCs w:val="22"/>
          <w:shd w:val="clear" w:color="auto" w:fill="FFFFFF"/>
        </w:rPr>
      </w:pPr>
    </w:p>
    <w:p w14:paraId="15019B2D" w14:textId="77777777" w:rsidR="00D54CA6" w:rsidRPr="00F93C66" w:rsidRDefault="00D54CA6" w:rsidP="00D54CA6">
      <w:pPr>
        <w:rPr>
          <w:sz w:val="22"/>
          <w:szCs w:val="22"/>
        </w:rPr>
      </w:pPr>
      <w:r w:rsidRPr="00F93C66">
        <w:rPr>
          <w:color w:val="222222"/>
          <w:sz w:val="22"/>
          <w:szCs w:val="22"/>
          <w:shd w:val="clear" w:color="auto" w:fill="FFFFFF"/>
        </w:rPr>
        <w:t xml:space="preserve">Ramonaitė, A. </w:t>
      </w:r>
      <w:r>
        <w:rPr>
          <w:color w:val="222222"/>
          <w:sz w:val="22"/>
          <w:szCs w:val="22"/>
          <w:shd w:val="clear" w:color="auto" w:fill="FFFFFF"/>
        </w:rPr>
        <w:t>“</w:t>
      </w:r>
      <w:r w:rsidRPr="00F93C66">
        <w:rPr>
          <w:color w:val="222222"/>
          <w:sz w:val="22"/>
          <w:szCs w:val="22"/>
          <w:shd w:val="clear" w:color="auto" w:fill="FFFFFF"/>
        </w:rPr>
        <w:t>Polinkis balsuoti už partiją kaip naujas elgesio per rinkimus analizės būdas: galimybės ir metodologinės problemos.</w:t>
      </w:r>
      <w:r>
        <w:rPr>
          <w:color w:val="222222"/>
          <w:sz w:val="22"/>
          <w:szCs w:val="22"/>
          <w:shd w:val="clear" w:color="auto" w:fill="FFFFFF"/>
        </w:rPr>
        <w:t>”</w:t>
      </w:r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r w:rsidRPr="00F93C66">
        <w:rPr>
          <w:i/>
          <w:color w:val="222222"/>
          <w:sz w:val="22"/>
          <w:szCs w:val="22"/>
          <w:shd w:val="clear" w:color="auto" w:fill="FFFFFF"/>
        </w:rPr>
        <w:t>Politologija</w:t>
      </w:r>
      <w:r w:rsidRPr="00F93C66">
        <w:rPr>
          <w:color w:val="222222"/>
          <w:sz w:val="22"/>
          <w:szCs w:val="22"/>
          <w:shd w:val="clear" w:color="auto" w:fill="FFFFFF"/>
        </w:rPr>
        <w:t>, 2017, 2 (86): 44 – 83.</w:t>
      </w:r>
    </w:p>
    <w:p w14:paraId="79AAC76A" w14:textId="77777777" w:rsidR="00D54CA6" w:rsidRDefault="00D54CA6" w:rsidP="00D54CA6">
      <w:pPr>
        <w:rPr>
          <w:color w:val="222222"/>
          <w:sz w:val="22"/>
          <w:szCs w:val="22"/>
          <w:shd w:val="clear" w:color="auto" w:fill="FFFFFF"/>
        </w:rPr>
      </w:pPr>
    </w:p>
    <w:p w14:paraId="27B124F2" w14:textId="77777777" w:rsidR="00D54CA6" w:rsidRPr="00F93C66" w:rsidRDefault="00D54CA6" w:rsidP="00D54CA6">
      <w:pPr>
        <w:rPr>
          <w:color w:val="222222"/>
          <w:sz w:val="22"/>
          <w:szCs w:val="22"/>
          <w:shd w:val="clear" w:color="auto" w:fill="FFFFFF"/>
        </w:rPr>
      </w:pP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Jastramskis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, M., &amp; Ramonaitė, A. </w:t>
      </w:r>
      <w:r>
        <w:rPr>
          <w:color w:val="222222"/>
          <w:sz w:val="22"/>
          <w:szCs w:val="22"/>
          <w:shd w:val="clear" w:color="auto" w:fill="FFFFFF"/>
        </w:rPr>
        <w:t>“</w:t>
      </w:r>
      <w:r w:rsidRPr="00F93C66">
        <w:rPr>
          <w:color w:val="222222"/>
          <w:sz w:val="22"/>
          <w:szCs w:val="22"/>
          <w:shd w:val="clear" w:color="auto" w:fill="FFFFFF"/>
        </w:rPr>
        <w:t>Lithuania.</w:t>
      </w:r>
      <w:r>
        <w:rPr>
          <w:color w:val="222222"/>
          <w:sz w:val="22"/>
          <w:szCs w:val="22"/>
          <w:shd w:val="clear" w:color="auto" w:fill="FFFFFF"/>
        </w:rPr>
        <w:t>”</w:t>
      </w:r>
      <w:r w:rsidRPr="00F93C66">
        <w:rPr>
          <w:color w:val="222222"/>
          <w:sz w:val="22"/>
          <w:szCs w:val="22"/>
          <w:shd w:val="clear" w:color="auto" w:fill="FFFFFF"/>
        </w:rPr>
        <w:t> 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European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Journal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of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Political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Research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Political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Data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Yearbook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, 2017, </w:t>
      </w:r>
      <w:r w:rsidRPr="00F93C66">
        <w:rPr>
          <w:i/>
          <w:iCs/>
          <w:color w:val="222222"/>
          <w:sz w:val="22"/>
          <w:szCs w:val="22"/>
          <w:shd w:val="clear" w:color="auto" w:fill="FFFFFF"/>
        </w:rPr>
        <w:t>56</w:t>
      </w:r>
      <w:r w:rsidRPr="00F93C66">
        <w:rPr>
          <w:color w:val="222222"/>
          <w:sz w:val="22"/>
          <w:szCs w:val="22"/>
          <w:shd w:val="clear" w:color="auto" w:fill="FFFFFF"/>
        </w:rPr>
        <w:t>(1), 176-184.</w:t>
      </w:r>
    </w:p>
    <w:p w14:paraId="51E32012" w14:textId="77777777" w:rsidR="00D54CA6" w:rsidRDefault="00D54CA6" w:rsidP="00D54CA6">
      <w:pPr>
        <w:rPr>
          <w:color w:val="222222"/>
          <w:sz w:val="22"/>
          <w:szCs w:val="22"/>
          <w:shd w:val="clear" w:color="auto" w:fill="FFFFFF"/>
        </w:rPr>
      </w:pPr>
    </w:p>
    <w:p w14:paraId="1152294F" w14:textId="77777777" w:rsidR="00D54CA6" w:rsidRPr="00F93C66" w:rsidRDefault="00D54CA6" w:rsidP="00D54CA6">
      <w:pPr>
        <w:rPr>
          <w:color w:val="222222"/>
          <w:sz w:val="22"/>
          <w:szCs w:val="22"/>
          <w:shd w:val="clear" w:color="auto" w:fill="FFFFFF"/>
        </w:rPr>
      </w:pP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Maier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>, J</w:t>
      </w:r>
      <w:r>
        <w:rPr>
          <w:color w:val="222222"/>
          <w:sz w:val="22"/>
          <w:szCs w:val="22"/>
          <w:shd w:val="clear" w:color="auto" w:fill="FFFFFF"/>
        </w:rPr>
        <w:t>.</w:t>
      </w:r>
      <w:r w:rsidRPr="00F93C66">
        <w:rPr>
          <w:color w:val="222222"/>
          <w:sz w:val="22"/>
          <w:szCs w:val="22"/>
          <w:shd w:val="clear" w:color="auto" w:fill="FFFFFF"/>
        </w:rPr>
        <w:t>, et al. [A</w:t>
      </w:r>
      <w:r>
        <w:rPr>
          <w:color w:val="222222"/>
          <w:sz w:val="22"/>
          <w:szCs w:val="22"/>
          <w:shd w:val="clear" w:color="auto" w:fill="FFFFFF"/>
        </w:rPr>
        <w:t>.</w:t>
      </w:r>
      <w:r w:rsidRPr="00F93C66">
        <w:rPr>
          <w:color w:val="222222"/>
          <w:sz w:val="22"/>
          <w:szCs w:val="22"/>
          <w:shd w:val="clear" w:color="auto" w:fill="FFFFFF"/>
        </w:rPr>
        <w:t xml:space="preserve"> Ramonaitė] </w:t>
      </w:r>
      <w:r>
        <w:rPr>
          <w:color w:val="222222"/>
          <w:sz w:val="22"/>
          <w:szCs w:val="22"/>
          <w:shd w:val="clear" w:color="auto" w:fill="FFFFFF"/>
        </w:rPr>
        <w:t>“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This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time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it’s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different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?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Effects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of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the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Eurovision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Debate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on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young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citizens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and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its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consequence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for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EU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democracy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>–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evidence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from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a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quasi-experiment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in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 24 </w:t>
      </w: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countries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>.“</w:t>
      </w:r>
      <w:r w:rsidRPr="00F93C66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Journal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of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European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Public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Policy</w:t>
      </w:r>
      <w:proofErr w:type="spellEnd"/>
      <w:r w:rsidRPr="00F93C66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F93C66">
        <w:rPr>
          <w:color w:val="222222"/>
          <w:sz w:val="22"/>
          <w:szCs w:val="22"/>
          <w:shd w:val="clear" w:color="auto" w:fill="FFFFFF"/>
        </w:rPr>
        <w:t>(2017): 1-24.</w:t>
      </w:r>
    </w:p>
    <w:p w14:paraId="18077C37" w14:textId="77777777" w:rsidR="00D54CA6" w:rsidRDefault="00D54CA6" w:rsidP="00D54CA6">
      <w:pPr>
        <w:rPr>
          <w:color w:val="222222"/>
          <w:sz w:val="22"/>
          <w:szCs w:val="22"/>
          <w:shd w:val="clear" w:color="auto" w:fill="FFFFFF"/>
        </w:rPr>
      </w:pPr>
    </w:p>
    <w:p w14:paraId="72350C84" w14:textId="77777777" w:rsidR="00D54CA6" w:rsidRPr="00F93C66" w:rsidRDefault="00D54CA6" w:rsidP="00D54CA6">
      <w:pPr>
        <w:rPr>
          <w:color w:val="222222"/>
          <w:sz w:val="22"/>
          <w:szCs w:val="22"/>
          <w:shd w:val="clear" w:color="auto" w:fill="FFFFFF"/>
        </w:rPr>
      </w:pPr>
      <w:proofErr w:type="spellStart"/>
      <w:r w:rsidRPr="00F93C66">
        <w:rPr>
          <w:color w:val="222222"/>
          <w:sz w:val="22"/>
          <w:szCs w:val="22"/>
          <w:shd w:val="clear" w:color="auto" w:fill="FFFFFF"/>
        </w:rPr>
        <w:t>Jastramskis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, M., &amp; Ramonaitė, A. </w:t>
      </w:r>
      <w:r>
        <w:rPr>
          <w:color w:val="222222"/>
          <w:sz w:val="22"/>
          <w:szCs w:val="22"/>
          <w:shd w:val="clear" w:color="auto" w:fill="FFFFFF"/>
        </w:rPr>
        <w:t>“</w:t>
      </w:r>
      <w:r w:rsidRPr="00F93C66">
        <w:rPr>
          <w:color w:val="222222"/>
          <w:sz w:val="22"/>
          <w:szCs w:val="22"/>
          <w:shd w:val="clear" w:color="auto" w:fill="FFFFFF"/>
        </w:rPr>
        <w:t>Lithuania.</w:t>
      </w:r>
      <w:r>
        <w:rPr>
          <w:color w:val="222222"/>
          <w:sz w:val="22"/>
          <w:szCs w:val="22"/>
          <w:shd w:val="clear" w:color="auto" w:fill="FFFFFF"/>
        </w:rPr>
        <w:t>”</w:t>
      </w:r>
      <w:r w:rsidRPr="00F93C66">
        <w:rPr>
          <w:color w:val="222222"/>
          <w:sz w:val="22"/>
          <w:szCs w:val="22"/>
          <w:shd w:val="clear" w:color="auto" w:fill="FFFFFF"/>
        </w:rPr>
        <w:t> 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European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Journal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of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Political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Research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Political</w:t>
      </w:r>
      <w:proofErr w:type="spellEnd"/>
      <w:r w:rsidRPr="00F93C66">
        <w:rPr>
          <w:i/>
          <w:iCs/>
          <w:color w:val="222222"/>
          <w:sz w:val="22"/>
          <w:szCs w:val="22"/>
          <w:shd w:val="clear" w:color="auto" w:fill="FFFFFF"/>
        </w:rPr>
        <w:t xml:space="preserve"> Data </w:t>
      </w:r>
      <w:proofErr w:type="spellStart"/>
      <w:r w:rsidRPr="00F93C66">
        <w:rPr>
          <w:i/>
          <w:iCs/>
          <w:color w:val="222222"/>
          <w:sz w:val="22"/>
          <w:szCs w:val="22"/>
          <w:shd w:val="clear" w:color="auto" w:fill="FFFFFF"/>
        </w:rPr>
        <w:t>Yearbook</w:t>
      </w:r>
      <w:proofErr w:type="spellEnd"/>
      <w:r w:rsidRPr="00F93C66">
        <w:rPr>
          <w:color w:val="222222"/>
          <w:sz w:val="22"/>
          <w:szCs w:val="22"/>
          <w:shd w:val="clear" w:color="auto" w:fill="FFFFFF"/>
        </w:rPr>
        <w:t xml:space="preserve">, 2016, </w:t>
      </w:r>
      <w:r w:rsidRPr="00F93C66">
        <w:rPr>
          <w:i/>
          <w:iCs/>
          <w:color w:val="222222"/>
          <w:sz w:val="22"/>
          <w:szCs w:val="22"/>
          <w:shd w:val="clear" w:color="auto" w:fill="FFFFFF"/>
        </w:rPr>
        <w:t>55</w:t>
      </w:r>
      <w:r w:rsidRPr="00F93C66">
        <w:rPr>
          <w:color w:val="222222"/>
          <w:sz w:val="22"/>
          <w:szCs w:val="22"/>
          <w:shd w:val="clear" w:color="auto" w:fill="FFFFFF"/>
        </w:rPr>
        <w:t>(1), 168-174.</w:t>
      </w:r>
    </w:p>
    <w:p w14:paraId="782E092E" w14:textId="77777777" w:rsidR="00D54CA6" w:rsidRDefault="00D54CA6" w:rsidP="00D54CA6">
      <w:pPr>
        <w:rPr>
          <w:sz w:val="22"/>
          <w:szCs w:val="22"/>
        </w:rPr>
      </w:pPr>
    </w:p>
    <w:p w14:paraId="192312D7" w14:textId="77777777" w:rsidR="00D54CA6" w:rsidRPr="005961D3" w:rsidRDefault="00D54CA6" w:rsidP="00D54CA6">
      <w:pPr>
        <w:rPr>
          <w:sz w:val="22"/>
          <w:szCs w:val="22"/>
        </w:rPr>
      </w:pPr>
      <w:proofErr w:type="spellStart"/>
      <w:r w:rsidRPr="005961D3">
        <w:rPr>
          <w:sz w:val="22"/>
          <w:szCs w:val="22"/>
        </w:rPr>
        <w:t>Jastramskis</w:t>
      </w:r>
      <w:proofErr w:type="spellEnd"/>
      <w:r w:rsidRPr="005961D3">
        <w:rPr>
          <w:sz w:val="22"/>
          <w:szCs w:val="22"/>
        </w:rPr>
        <w:t xml:space="preserve"> M. </w:t>
      </w:r>
      <w:proofErr w:type="spellStart"/>
      <w:r w:rsidRPr="005961D3">
        <w:rPr>
          <w:sz w:val="22"/>
          <w:szCs w:val="22"/>
        </w:rPr>
        <w:t>and</w:t>
      </w:r>
      <w:proofErr w:type="spellEnd"/>
      <w:r w:rsidRPr="005961D3">
        <w:rPr>
          <w:sz w:val="22"/>
          <w:szCs w:val="22"/>
        </w:rPr>
        <w:t xml:space="preserve"> Ramonaitė, A. </w:t>
      </w:r>
      <w:r>
        <w:rPr>
          <w:sz w:val="22"/>
          <w:szCs w:val="22"/>
        </w:rPr>
        <w:t>“</w:t>
      </w:r>
      <w:r w:rsidRPr="005961D3">
        <w:rPr>
          <w:sz w:val="22"/>
          <w:szCs w:val="22"/>
        </w:rPr>
        <w:t>Lithuania.</w:t>
      </w:r>
      <w:r>
        <w:rPr>
          <w:sz w:val="22"/>
          <w:szCs w:val="22"/>
        </w:rPr>
        <w:t>”</w:t>
      </w:r>
      <w:r w:rsidRPr="005961D3">
        <w:rPr>
          <w:sz w:val="22"/>
          <w:szCs w:val="22"/>
        </w:rPr>
        <w:t xml:space="preserve"> </w:t>
      </w:r>
      <w:proofErr w:type="spellStart"/>
      <w:r w:rsidRPr="005961D3">
        <w:rPr>
          <w:i/>
          <w:sz w:val="22"/>
          <w:szCs w:val="22"/>
        </w:rPr>
        <w:t>European</w:t>
      </w:r>
      <w:proofErr w:type="spellEnd"/>
      <w:r w:rsidRPr="005961D3">
        <w:rPr>
          <w:i/>
          <w:sz w:val="22"/>
          <w:szCs w:val="22"/>
        </w:rPr>
        <w:t xml:space="preserve"> </w:t>
      </w:r>
      <w:proofErr w:type="spellStart"/>
      <w:r w:rsidRPr="005961D3">
        <w:rPr>
          <w:i/>
          <w:sz w:val="22"/>
          <w:szCs w:val="22"/>
        </w:rPr>
        <w:t>Journal</w:t>
      </w:r>
      <w:proofErr w:type="spellEnd"/>
      <w:r w:rsidRPr="005961D3">
        <w:rPr>
          <w:i/>
          <w:sz w:val="22"/>
          <w:szCs w:val="22"/>
        </w:rPr>
        <w:t xml:space="preserve"> </w:t>
      </w:r>
      <w:proofErr w:type="spellStart"/>
      <w:r w:rsidRPr="005961D3">
        <w:rPr>
          <w:i/>
          <w:sz w:val="22"/>
          <w:szCs w:val="22"/>
        </w:rPr>
        <w:t>of</w:t>
      </w:r>
      <w:proofErr w:type="spellEnd"/>
      <w:r w:rsidRPr="005961D3">
        <w:rPr>
          <w:i/>
          <w:sz w:val="22"/>
          <w:szCs w:val="22"/>
        </w:rPr>
        <w:t xml:space="preserve"> </w:t>
      </w:r>
      <w:proofErr w:type="spellStart"/>
      <w:r w:rsidRPr="005961D3">
        <w:rPr>
          <w:i/>
          <w:sz w:val="22"/>
          <w:szCs w:val="22"/>
        </w:rPr>
        <w:t>Political</w:t>
      </w:r>
      <w:proofErr w:type="spellEnd"/>
      <w:r w:rsidRPr="005961D3">
        <w:rPr>
          <w:i/>
          <w:sz w:val="22"/>
          <w:szCs w:val="22"/>
        </w:rPr>
        <w:t xml:space="preserve"> </w:t>
      </w:r>
      <w:proofErr w:type="spellStart"/>
      <w:r w:rsidRPr="005961D3">
        <w:rPr>
          <w:i/>
          <w:sz w:val="22"/>
          <w:szCs w:val="22"/>
        </w:rPr>
        <w:t>Research</w:t>
      </w:r>
      <w:proofErr w:type="spellEnd"/>
      <w:r w:rsidRPr="005961D3">
        <w:rPr>
          <w:i/>
          <w:sz w:val="22"/>
          <w:szCs w:val="22"/>
        </w:rPr>
        <w:t xml:space="preserve"> </w:t>
      </w:r>
      <w:proofErr w:type="spellStart"/>
      <w:r w:rsidRPr="005961D3">
        <w:rPr>
          <w:i/>
          <w:sz w:val="22"/>
          <w:szCs w:val="22"/>
        </w:rPr>
        <w:t>Political</w:t>
      </w:r>
      <w:proofErr w:type="spellEnd"/>
      <w:r w:rsidRPr="005961D3">
        <w:rPr>
          <w:i/>
          <w:sz w:val="22"/>
          <w:szCs w:val="22"/>
        </w:rPr>
        <w:t xml:space="preserve"> Data </w:t>
      </w:r>
      <w:proofErr w:type="spellStart"/>
      <w:r w:rsidRPr="005961D3">
        <w:rPr>
          <w:i/>
          <w:sz w:val="22"/>
          <w:szCs w:val="22"/>
        </w:rPr>
        <w:t>Yearbook</w:t>
      </w:r>
      <w:proofErr w:type="spellEnd"/>
      <w:r w:rsidRPr="005961D3">
        <w:rPr>
          <w:sz w:val="22"/>
          <w:szCs w:val="22"/>
        </w:rPr>
        <w:t xml:space="preserve"> 54, 2015, p. 190 – 198.</w:t>
      </w:r>
    </w:p>
    <w:p w14:paraId="71966F96" w14:textId="77777777" w:rsidR="00D54CA6" w:rsidRDefault="00D54CA6" w:rsidP="00D54CA6">
      <w:pPr>
        <w:rPr>
          <w:iCs/>
          <w:color w:val="000000"/>
          <w:sz w:val="22"/>
          <w:szCs w:val="22"/>
        </w:rPr>
      </w:pPr>
    </w:p>
    <w:p w14:paraId="3343B126" w14:textId="77777777" w:rsidR="00D54CA6" w:rsidRPr="005961D3" w:rsidRDefault="00D54CA6" w:rsidP="00D54CA6">
      <w:pPr>
        <w:rPr>
          <w:color w:val="000000"/>
          <w:sz w:val="22"/>
          <w:szCs w:val="22"/>
        </w:rPr>
      </w:pPr>
      <w:r w:rsidRPr="005961D3">
        <w:rPr>
          <w:iCs/>
          <w:color w:val="000000"/>
          <w:sz w:val="22"/>
          <w:szCs w:val="22"/>
        </w:rPr>
        <w:t xml:space="preserve">Ramonaitė, </w:t>
      </w:r>
      <w:r>
        <w:rPr>
          <w:iCs/>
          <w:color w:val="000000"/>
          <w:sz w:val="22"/>
          <w:szCs w:val="22"/>
        </w:rPr>
        <w:t xml:space="preserve">A. </w:t>
      </w:r>
      <w:r w:rsidRPr="005961D3">
        <w:rPr>
          <w:iCs/>
          <w:color w:val="000000"/>
          <w:sz w:val="22"/>
          <w:szCs w:val="22"/>
        </w:rPr>
        <w:t xml:space="preserve">Klumbys, </w:t>
      </w:r>
      <w:r>
        <w:rPr>
          <w:iCs/>
          <w:color w:val="000000"/>
          <w:sz w:val="22"/>
          <w:szCs w:val="22"/>
        </w:rPr>
        <w:t xml:space="preserve">K., </w:t>
      </w:r>
      <w:proofErr w:type="spellStart"/>
      <w:r w:rsidRPr="005961D3">
        <w:rPr>
          <w:iCs/>
          <w:color w:val="000000"/>
          <w:sz w:val="22"/>
          <w:szCs w:val="22"/>
        </w:rPr>
        <w:t>Kukulskytė</w:t>
      </w:r>
      <w:proofErr w:type="spellEnd"/>
      <w:r>
        <w:rPr>
          <w:iCs/>
          <w:color w:val="000000"/>
          <w:sz w:val="22"/>
          <w:szCs w:val="22"/>
        </w:rPr>
        <w:t>, R.</w:t>
      </w:r>
      <w:r w:rsidRPr="005961D3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“</w:t>
      </w:r>
      <w:r w:rsidRPr="005961D3">
        <w:rPr>
          <w:color w:val="000000"/>
          <w:sz w:val="22"/>
          <w:szCs w:val="22"/>
        </w:rPr>
        <w:t>Pogrindžio spaudos leidėjų tinklai sovietmečio Lietuvoje.</w:t>
      </w:r>
      <w:r>
        <w:rPr>
          <w:color w:val="000000"/>
          <w:sz w:val="22"/>
          <w:szCs w:val="22"/>
        </w:rPr>
        <w:t>”</w:t>
      </w:r>
      <w:r w:rsidRPr="005961D3">
        <w:rPr>
          <w:color w:val="000000"/>
          <w:sz w:val="22"/>
          <w:szCs w:val="22"/>
        </w:rPr>
        <w:t xml:space="preserve"> </w:t>
      </w:r>
      <w:r w:rsidRPr="005961D3">
        <w:rPr>
          <w:i/>
          <w:color w:val="000000"/>
          <w:sz w:val="22"/>
          <w:szCs w:val="22"/>
        </w:rPr>
        <w:t>Informacijos mokslai</w:t>
      </w:r>
      <w:r w:rsidRPr="005961D3">
        <w:rPr>
          <w:color w:val="000000"/>
          <w:sz w:val="22"/>
          <w:szCs w:val="22"/>
        </w:rPr>
        <w:t>, 2015, 71: 50 – 67.</w:t>
      </w:r>
    </w:p>
    <w:p w14:paraId="46EFC8C2" w14:textId="77777777" w:rsidR="00D54CA6" w:rsidRPr="005961D3" w:rsidRDefault="00D54CA6" w:rsidP="00D54CA6">
      <w:pPr>
        <w:rPr>
          <w:color w:val="000000"/>
          <w:sz w:val="22"/>
          <w:szCs w:val="22"/>
        </w:rPr>
      </w:pPr>
    </w:p>
    <w:p w14:paraId="77F59F07" w14:textId="77777777" w:rsidR="00D54CA6" w:rsidRPr="00D54CA6" w:rsidRDefault="00D54CA6" w:rsidP="00D54CA6">
      <w:pPr>
        <w:rPr>
          <w:rStyle w:val="Strong"/>
          <w:rFonts w:ascii="Times New Roman" w:hAnsi="Times New Roman"/>
          <w:b w:val="0"/>
          <w:color w:val="000000"/>
          <w:sz w:val="22"/>
          <w:szCs w:val="22"/>
        </w:rPr>
      </w:pPr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 xml:space="preserve">Ramonaitė, A. </w:t>
      </w:r>
      <w:proofErr w:type="spellStart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>and</w:t>
      </w:r>
      <w:proofErr w:type="spellEnd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 xml:space="preserve"> Kavaliauskaitė, J., “</w:t>
      </w:r>
      <w:proofErr w:type="spellStart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>Free</w:t>
      </w:r>
      <w:proofErr w:type="spellEnd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>from</w:t>
      </w:r>
      <w:proofErr w:type="spellEnd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>the</w:t>
      </w:r>
      <w:proofErr w:type="spellEnd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>Soviet</w:t>
      </w:r>
      <w:proofErr w:type="spellEnd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 xml:space="preserve"> Regime: </w:t>
      </w:r>
      <w:proofErr w:type="spellStart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>Self-subsistent</w:t>
      </w:r>
      <w:proofErr w:type="spellEnd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>Society</w:t>
      </w:r>
      <w:proofErr w:type="spellEnd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>in</w:t>
      </w:r>
      <w:proofErr w:type="spellEnd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>Soviet</w:t>
      </w:r>
      <w:proofErr w:type="spellEnd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 xml:space="preserve"> Lithuania“, </w:t>
      </w:r>
      <w:proofErr w:type="spellStart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>in</w:t>
      </w:r>
      <w:proofErr w:type="spellEnd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proofErr w:type="spellStart"/>
      <w:r w:rsidRPr="00D54CA6">
        <w:rPr>
          <w:rFonts w:ascii="Times New Roman" w:hAnsi="Times New Roman"/>
          <w:sz w:val="22"/>
          <w:szCs w:val="22"/>
        </w:rPr>
        <w:t>Katarzyna</w:t>
      </w:r>
      <w:proofErr w:type="spellEnd"/>
      <w:r w:rsidRPr="00D54CA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54CA6">
        <w:rPr>
          <w:rFonts w:ascii="Times New Roman" w:hAnsi="Times New Roman"/>
          <w:sz w:val="22"/>
          <w:szCs w:val="22"/>
        </w:rPr>
        <w:t>Korzeniewska</w:t>
      </w:r>
      <w:proofErr w:type="spellEnd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 xml:space="preserve"> et al. (</w:t>
      </w:r>
      <w:proofErr w:type="spellStart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>eds</w:t>
      </w:r>
      <w:proofErr w:type="spellEnd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 xml:space="preserve">.) </w:t>
      </w:r>
      <w:proofErr w:type="spellStart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>Lithuanians</w:t>
      </w:r>
      <w:proofErr w:type="spellEnd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 xml:space="preserve"> </w:t>
      </w:r>
      <w:proofErr w:type="spellStart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>and</w:t>
      </w:r>
      <w:proofErr w:type="spellEnd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 xml:space="preserve"> Poles </w:t>
      </w:r>
      <w:proofErr w:type="spellStart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>and</w:t>
      </w:r>
      <w:proofErr w:type="spellEnd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 xml:space="preserve"> </w:t>
      </w:r>
      <w:proofErr w:type="spellStart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>against</w:t>
      </w:r>
      <w:proofErr w:type="spellEnd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 xml:space="preserve"> </w:t>
      </w:r>
      <w:proofErr w:type="spellStart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>Communism</w:t>
      </w:r>
      <w:proofErr w:type="spellEnd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 xml:space="preserve"> </w:t>
      </w:r>
      <w:proofErr w:type="spellStart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>after</w:t>
      </w:r>
      <w:proofErr w:type="spellEnd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 xml:space="preserve"> 1956. </w:t>
      </w:r>
      <w:proofErr w:type="spellStart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>Parallel</w:t>
      </w:r>
      <w:proofErr w:type="spellEnd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 xml:space="preserve"> </w:t>
      </w:r>
      <w:proofErr w:type="spellStart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>Ways</w:t>
      </w:r>
      <w:proofErr w:type="spellEnd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 xml:space="preserve"> to </w:t>
      </w:r>
      <w:proofErr w:type="spellStart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>Freedom</w:t>
      </w:r>
      <w:proofErr w:type="spellEnd"/>
      <w:r w:rsidRPr="00D54CA6">
        <w:rPr>
          <w:rStyle w:val="Strong"/>
          <w:rFonts w:ascii="Times New Roman" w:hAnsi="Times New Roman"/>
          <w:b w:val="0"/>
          <w:i/>
          <w:color w:val="000000"/>
          <w:sz w:val="22"/>
          <w:szCs w:val="22"/>
        </w:rPr>
        <w:t>? </w:t>
      </w:r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 xml:space="preserve">Vilnius: </w:t>
      </w:r>
      <w:proofErr w:type="spellStart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>Bernardinai.lt</w:t>
      </w:r>
      <w:proofErr w:type="spellEnd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 xml:space="preserve">, 2015, </w:t>
      </w:r>
      <w:proofErr w:type="spellStart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>pp</w:t>
      </w:r>
      <w:proofErr w:type="spellEnd"/>
      <w:r w:rsidRPr="00D54CA6">
        <w:rPr>
          <w:rStyle w:val="Strong"/>
          <w:rFonts w:ascii="Times New Roman" w:hAnsi="Times New Roman"/>
          <w:b w:val="0"/>
          <w:color w:val="000000"/>
          <w:sz w:val="22"/>
          <w:szCs w:val="22"/>
        </w:rPr>
        <w:t>. 257 – 284.</w:t>
      </w:r>
    </w:p>
    <w:p w14:paraId="24E2C69B" w14:textId="77777777" w:rsidR="00D54CA6" w:rsidRPr="005961D3" w:rsidRDefault="00D54CA6" w:rsidP="00D54CA6">
      <w:pPr>
        <w:rPr>
          <w:sz w:val="22"/>
          <w:szCs w:val="22"/>
        </w:rPr>
      </w:pPr>
    </w:p>
    <w:p w14:paraId="2AE9F3EA" w14:textId="77777777" w:rsidR="00D54CA6" w:rsidRPr="005961D3" w:rsidRDefault="00D54CA6" w:rsidP="00D54CA6">
      <w:pPr>
        <w:rPr>
          <w:sz w:val="22"/>
          <w:szCs w:val="22"/>
        </w:rPr>
      </w:pPr>
      <w:r w:rsidRPr="005961D3">
        <w:rPr>
          <w:sz w:val="22"/>
          <w:szCs w:val="22"/>
        </w:rPr>
        <w:t xml:space="preserve">Ramonaitė </w:t>
      </w:r>
      <w:r>
        <w:rPr>
          <w:sz w:val="22"/>
          <w:szCs w:val="22"/>
        </w:rPr>
        <w:t xml:space="preserve">A. </w:t>
      </w:r>
      <w:proofErr w:type="spellStart"/>
      <w:r>
        <w:rPr>
          <w:sz w:val="22"/>
          <w:szCs w:val="22"/>
        </w:rPr>
        <w:t>and</w:t>
      </w:r>
      <w:proofErr w:type="spellEnd"/>
      <w:r w:rsidRPr="005961D3">
        <w:rPr>
          <w:sz w:val="22"/>
          <w:szCs w:val="22"/>
        </w:rPr>
        <w:t xml:space="preserve"> </w:t>
      </w:r>
      <w:proofErr w:type="spellStart"/>
      <w:r w:rsidRPr="005961D3">
        <w:rPr>
          <w:sz w:val="22"/>
          <w:szCs w:val="22"/>
        </w:rPr>
        <w:t>Kukulskytė</w:t>
      </w:r>
      <w:proofErr w:type="spellEnd"/>
      <w:r w:rsidRPr="005961D3">
        <w:rPr>
          <w:sz w:val="22"/>
          <w:szCs w:val="22"/>
        </w:rPr>
        <w:t xml:space="preserve">, </w:t>
      </w:r>
      <w:r>
        <w:rPr>
          <w:sz w:val="22"/>
          <w:szCs w:val="22"/>
        </w:rPr>
        <w:t>R. “</w:t>
      </w:r>
      <w:r w:rsidRPr="005961D3">
        <w:rPr>
          <w:sz w:val="22"/>
          <w:szCs w:val="22"/>
        </w:rPr>
        <w:t>Etnokultūrinis judėjimas sovietmečiu:</w:t>
      </w:r>
      <w:r>
        <w:rPr>
          <w:sz w:val="22"/>
          <w:szCs w:val="22"/>
        </w:rPr>
        <w:t xml:space="preserve"> nematoma alternatyva sistemai?”</w:t>
      </w:r>
      <w:r w:rsidRPr="005961D3">
        <w:rPr>
          <w:sz w:val="22"/>
          <w:szCs w:val="22"/>
        </w:rPr>
        <w:t xml:space="preserve"> </w:t>
      </w:r>
      <w:r w:rsidRPr="005961D3">
        <w:rPr>
          <w:i/>
          <w:sz w:val="22"/>
          <w:szCs w:val="22"/>
        </w:rPr>
        <w:t>Lietuvos etnologija. Socialinės antropologijos ir etnologijos studijos</w:t>
      </w:r>
      <w:r w:rsidRPr="005961D3">
        <w:rPr>
          <w:sz w:val="22"/>
          <w:szCs w:val="22"/>
        </w:rPr>
        <w:t>, 2014, 14 (23): 161 – 181.</w:t>
      </w:r>
    </w:p>
    <w:p w14:paraId="6C3F160C" w14:textId="77777777" w:rsidR="00D54CA6" w:rsidRPr="005961D3" w:rsidRDefault="00D54CA6" w:rsidP="00D54CA6">
      <w:pPr>
        <w:rPr>
          <w:sz w:val="22"/>
          <w:szCs w:val="22"/>
        </w:rPr>
      </w:pPr>
    </w:p>
    <w:p w14:paraId="4B3DB37C" w14:textId="77777777" w:rsidR="00D54CA6" w:rsidRPr="005961D3" w:rsidRDefault="00D54CA6" w:rsidP="00D54CA6">
      <w:pPr>
        <w:rPr>
          <w:sz w:val="22"/>
          <w:szCs w:val="22"/>
        </w:rPr>
      </w:pPr>
      <w:proofErr w:type="spellStart"/>
      <w:r w:rsidRPr="005961D3">
        <w:rPr>
          <w:sz w:val="22"/>
          <w:szCs w:val="22"/>
        </w:rPr>
        <w:t>Jastramskis</w:t>
      </w:r>
      <w:proofErr w:type="spellEnd"/>
      <w:r w:rsidRPr="005961D3">
        <w:rPr>
          <w:sz w:val="22"/>
          <w:szCs w:val="22"/>
        </w:rPr>
        <w:t xml:space="preserve"> M. </w:t>
      </w:r>
      <w:proofErr w:type="spellStart"/>
      <w:r w:rsidRPr="005961D3">
        <w:rPr>
          <w:sz w:val="22"/>
          <w:szCs w:val="22"/>
        </w:rPr>
        <w:t>and</w:t>
      </w:r>
      <w:proofErr w:type="spellEnd"/>
      <w:r w:rsidRPr="005961D3">
        <w:rPr>
          <w:sz w:val="22"/>
          <w:szCs w:val="22"/>
        </w:rPr>
        <w:t xml:space="preserve"> Ramonaitė, A. </w:t>
      </w:r>
      <w:r>
        <w:rPr>
          <w:sz w:val="22"/>
          <w:szCs w:val="22"/>
        </w:rPr>
        <w:t>“</w:t>
      </w:r>
      <w:r w:rsidRPr="005961D3">
        <w:rPr>
          <w:sz w:val="22"/>
          <w:szCs w:val="22"/>
        </w:rPr>
        <w:t>Lithuania.</w:t>
      </w:r>
      <w:r>
        <w:rPr>
          <w:sz w:val="22"/>
          <w:szCs w:val="22"/>
        </w:rPr>
        <w:t>”</w:t>
      </w:r>
      <w:r w:rsidRPr="005961D3">
        <w:rPr>
          <w:sz w:val="22"/>
          <w:szCs w:val="22"/>
        </w:rPr>
        <w:t xml:space="preserve"> </w:t>
      </w:r>
      <w:proofErr w:type="spellStart"/>
      <w:r w:rsidRPr="005961D3">
        <w:rPr>
          <w:i/>
          <w:sz w:val="22"/>
          <w:szCs w:val="22"/>
        </w:rPr>
        <w:t>European</w:t>
      </w:r>
      <w:proofErr w:type="spellEnd"/>
      <w:r w:rsidRPr="005961D3">
        <w:rPr>
          <w:i/>
          <w:sz w:val="22"/>
          <w:szCs w:val="22"/>
        </w:rPr>
        <w:t xml:space="preserve"> </w:t>
      </w:r>
      <w:proofErr w:type="spellStart"/>
      <w:r w:rsidRPr="005961D3">
        <w:rPr>
          <w:i/>
          <w:sz w:val="22"/>
          <w:szCs w:val="22"/>
        </w:rPr>
        <w:t>Journal</w:t>
      </w:r>
      <w:proofErr w:type="spellEnd"/>
      <w:r w:rsidRPr="005961D3">
        <w:rPr>
          <w:i/>
          <w:sz w:val="22"/>
          <w:szCs w:val="22"/>
        </w:rPr>
        <w:t xml:space="preserve"> </w:t>
      </w:r>
      <w:proofErr w:type="spellStart"/>
      <w:r w:rsidRPr="005961D3">
        <w:rPr>
          <w:i/>
          <w:sz w:val="22"/>
          <w:szCs w:val="22"/>
        </w:rPr>
        <w:t>of</w:t>
      </w:r>
      <w:proofErr w:type="spellEnd"/>
      <w:r w:rsidRPr="005961D3">
        <w:rPr>
          <w:i/>
          <w:sz w:val="22"/>
          <w:szCs w:val="22"/>
        </w:rPr>
        <w:t xml:space="preserve"> </w:t>
      </w:r>
      <w:proofErr w:type="spellStart"/>
      <w:r w:rsidRPr="005961D3">
        <w:rPr>
          <w:i/>
          <w:sz w:val="22"/>
          <w:szCs w:val="22"/>
        </w:rPr>
        <w:t>Political</w:t>
      </w:r>
      <w:proofErr w:type="spellEnd"/>
      <w:r w:rsidRPr="005961D3">
        <w:rPr>
          <w:i/>
          <w:sz w:val="22"/>
          <w:szCs w:val="22"/>
        </w:rPr>
        <w:t xml:space="preserve"> </w:t>
      </w:r>
      <w:proofErr w:type="spellStart"/>
      <w:r w:rsidRPr="005961D3">
        <w:rPr>
          <w:i/>
          <w:sz w:val="22"/>
          <w:szCs w:val="22"/>
        </w:rPr>
        <w:t>Research</w:t>
      </w:r>
      <w:proofErr w:type="spellEnd"/>
      <w:r w:rsidRPr="005961D3">
        <w:rPr>
          <w:i/>
          <w:sz w:val="22"/>
          <w:szCs w:val="22"/>
        </w:rPr>
        <w:t xml:space="preserve"> </w:t>
      </w:r>
      <w:proofErr w:type="spellStart"/>
      <w:r w:rsidRPr="005961D3">
        <w:rPr>
          <w:i/>
          <w:sz w:val="22"/>
          <w:szCs w:val="22"/>
        </w:rPr>
        <w:t>Political</w:t>
      </w:r>
      <w:proofErr w:type="spellEnd"/>
      <w:r w:rsidRPr="005961D3">
        <w:rPr>
          <w:i/>
          <w:sz w:val="22"/>
          <w:szCs w:val="22"/>
        </w:rPr>
        <w:t xml:space="preserve"> Data </w:t>
      </w:r>
      <w:proofErr w:type="spellStart"/>
      <w:r w:rsidRPr="005961D3">
        <w:rPr>
          <w:i/>
          <w:sz w:val="22"/>
          <w:szCs w:val="22"/>
        </w:rPr>
        <w:t>Yearbook</w:t>
      </w:r>
      <w:proofErr w:type="spellEnd"/>
      <w:r w:rsidRPr="005961D3">
        <w:rPr>
          <w:sz w:val="22"/>
          <w:szCs w:val="22"/>
        </w:rPr>
        <w:t xml:space="preserve"> 53: 205-210, 2014.  </w:t>
      </w:r>
    </w:p>
    <w:p w14:paraId="191B6FE5" w14:textId="77777777" w:rsidR="00D54CA6" w:rsidRDefault="00D54CA6" w:rsidP="00D54CA6">
      <w:pPr>
        <w:rPr>
          <w:sz w:val="22"/>
          <w:szCs w:val="22"/>
        </w:rPr>
      </w:pPr>
    </w:p>
    <w:p w14:paraId="4CA0617B" w14:textId="77777777" w:rsidR="00D54CA6" w:rsidRPr="005961D3" w:rsidRDefault="00D54CA6" w:rsidP="00D54CA6">
      <w:pPr>
        <w:rPr>
          <w:sz w:val="22"/>
          <w:szCs w:val="22"/>
        </w:rPr>
      </w:pPr>
      <w:r w:rsidRPr="005961D3">
        <w:rPr>
          <w:sz w:val="22"/>
          <w:szCs w:val="22"/>
        </w:rPr>
        <w:t>Ramonaitė, A</w:t>
      </w:r>
      <w:r>
        <w:rPr>
          <w:sz w:val="22"/>
          <w:szCs w:val="22"/>
        </w:rPr>
        <w:t>.</w:t>
      </w:r>
      <w:r w:rsidRPr="005961D3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5961D3">
        <w:rPr>
          <w:sz w:val="22"/>
          <w:szCs w:val="22"/>
        </w:rPr>
        <w:t xml:space="preserve">Partinė tapatybė Lietuvoje: šeimos socializacijos, politinių skirčių  ar įpročio pasekmė?“, </w:t>
      </w:r>
      <w:r w:rsidRPr="005961D3">
        <w:rPr>
          <w:i/>
          <w:sz w:val="22"/>
          <w:szCs w:val="22"/>
        </w:rPr>
        <w:t>Politologija</w:t>
      </w:r>
      <w:r w:rsidRPr="005961D3">
        <w:rPr>
          <w:sz w:val="22"/>
          <w:szCs w:val="22"/>
        </w:rPr>
        <w:t>, 2014, 1 (73): 3-35.</w:t>
      </w:r>
    </w:p>
    <w:p w14:paraId="3FC89BDA" w14:textId="77777777" w:rsidR="00D54CA6" w:rsidRPr="005961D3" w:rsidRDefault="00D54CA6" w:rsidP="00D54CA6">
      <w:pPr>
        <w:rPr>
          <w:sz w:val="22"/>
          <w:szCs w:val="22"/>
        </w:rPr>
      </w:pPr>
    </w:p>
    <w:p w14:paraId="0E0FD0D1" w14:textId="77777777" w:rsidR="00D54CA6" w:rsidRPr="005961D3" w:rsidRDefault="00D54CA6" w:rsidP="00D54CA6">
      <w:pPr>
        <w:rPr>
          <w:rStyle w:val="TitleChar"/>
          <w:sz w:val="22"/>
          <w:szCs w:val="22"/>
          <w:lang w:val="en-GB"/>
        </w:rPr>
      </w:pPr>
      <w:r w:rsidRPr="005961D3">
        <w:rPr>
          <w:rStyle w:val="TitleChar"/>
          <w:sz w:val="22"/>
          <w:szCs w:val="22"/>
          <w:lang w:val="en-GB"/>
        </w:rPr>
        <w:t>Ramo</w:t>
      </w:r>
      <w:r>
        <w:rPr>
          <w:rStyle w:val="TitleChar"/>
          <w:sz w:val="22"/>
          <w:szCs w:val="22"/>
          <w:lang w:val="en-GB"/>
        </w:rPr>
        <w:t xml:space="preserve">naitė, A. and </w:t>
      </w:r>
      <w:proofErr w:type="spellStart"/>
      <w:r>
        <w:rPr>
          <w:rStyle w:val="TitleChar"/>
          <w:sz w:val="22"/>
          <w:szCs w:val="22"/>
          <w:lang w:val="en-GB"/>
        </w:rPr>
        <w:t>Ratkevičiūtė</w:t>
      </w:r>
      <w:proofErr w:type="spellEnd"/>
      <w:r>
        <w:rPr>
          <w:rStyle w:val="TitleChar"/>
          <w:sz w:val="22"/>
          <w:szCs w:val="22"/>
          <w:lang w:val="en-GB"/>
        </w:rPr>
        <w:t>, V. “</w:t>
      </w:r>
      <w:r w:rsidRPr="005961D3">
        <w:rPr>
          <w:rStyle w:val="TitleChar"/>
          <w:sz w:val="22"/>
          <w:szCs w:val="22"/>
          <w:lang w:val="en-GB"/>
        </w:rPr>
        <w:t xml:space="preserve">The Lithuanian Case: National populism without </w:t>
      </w:r>
      <w:proofErr w:type="gramStart"/>
      <w:r w:rsidRPr="005961D3">
        <w:rPr>
          <w:rStyle w:val="TitleChar"/>
          <w:sz w:val="22"/>
          <w:szCs w:val="22"/>
          <w:lang w:val="en-GB"/>
        </w:rPr>
        <w:t>Xenophobia“</w:t>
      </w:r>
      <w:proofErr w:type="gramEnd"/>
      <w:r w:rsidRPr="005961D3">
        <w:rPr>
          <w:rStyle w:val="TitleChar"/>
          <w:sz w:val="22"/>
          <w:szCs w:val="22"/>
          <w:lang w:val="en-GB"/>
        </w:rPr>
        <w:t xml:space="preserve">. In K. Grabow and F. </w:t>
      </w:r>
      <w:proofErr w:type="spellStart"/>
      <w:r w:rsidRPr="005961D3">
        <w:rPr>
          <w:rStyle w:val="TitleChar"/>
          <w:sz w:val="22"/>
          <w:szCs w:val="22"/>
          <w:lang w:val="en-GB"/>
        </w:rPr>
        <w:t>Hartleb</w:t>
      </w:r>
      <w:proofErr w:type="spellEnd"/>
      <w:r w:rsidRPr="005961D3">
        <w:rPr>
          <w:rStyle w:val="TitleChar"/>
          <w:sz w:val="22"/>
          <w:szCs w:val="22"/>
          <w:lang w:val="en-GB"/>
        </w:rPr>
        <w:t xml:space="preserve"> (eds.) </w:t>
      </w:r>
      <w:r w:rsidRPr="005961D3">
        <w:rPr>
          <w:rStyle w:val="TitleChar"/>
          <w:i/>
          <w:sz w:val="22"/>
          <w:szCs w:val="22"/>
          <w:lang w:val="en-GB"/>
        </w:rPr>
        <w:t>Exposing the Demagogues. Right – wing and National Populist Parties in Europe</w:t>
      </w:r>
      <w:r w:rsidRPr="005961D3">
        <w:rPr>
          <w:rStyle w:val="TitleChar"/>
          <w:sz w:val="22"/>
          <w:szCs w:val="22"/>
          <w:lang w:val="en-GB"/>
        </w:rPr>
        <w:t>. Centre for European Studies, 2013, 263 – 292.</w:t>
      </w:r>
    </w:p>
    <w:p w14:paraId="0FCA9481" w14:textId="77777777" w:rsidR="00D54CA6" w:rsidRDefault="00D54CA6" w:rsidP="00D54CA6">
      <w:pPr>
        <w:jc w:val="both"/>
        <w:rPr>
          <w:sz w:val="22"/>
          <w:szCs w:val="22"/>
        </w:rPr>
      </w:pPr>
    </w:p>
    <w:p w14:paraId="69AFE3A4" w14:textId="77777777" w:rsidR="00D54CA6" w:rsidRDefault="00D54CA6" w:rsidP="00D54CA6">
      <w:pPr>
        <w:jc w:val="both"/>
        <w:rPr>
          <w:sz w:val="22"/>
          <w:szCs w:val="22"/>
        </w:rPr>
      </w:pPr>
      <w:proofErr w:type="spellStart"/>
      <w:r w:rsidRPr="00B52DFD">
        <w:rPr>
          <w:sz w:val="22"/>
          <w:szCs w:val="22"/>
        </w:rPr>
        <w:t>Pettai</w:t>
      </w:r>
      <w:proofErr w:type="spellEnd"/>
      <w:r w:rsidRPr="00B52DF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V., </w:t>
      </w:r>
      <w:proofErr w:type="spellStart"/>
      <w:r w:rsidRPr="00B52DFD">
        <w:rPr>
          <w:sz w:val="22"/>
          <w:szCs w:val="22"/>
        </w:rPr>
        <w:t>Auers</w:t>
      </w:r>
      <w:proofErr w:type="spellEnd"/>
      <w:r w:rsidRPr="00B52D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D. </w:t>
      </w:r>
      <w:proofErr w:type="spellStart"/>
      <w:r w:rsidRPr="00B52DFD">
        <w:rPr>
          <w:sz w:val="22"/>
          <w:szCs w:val="22"/>
        </w:rPr>
        <w:t>and</w:t>
      </w:r>
      <w:proofErr w:type="spellEnd"/>
      <w:r w:rsidRPr="00B52DFD">
        <w:rPr>
          <w:sz w:val="22"/>
          <w:szCs w:val="22"/>
        </w:rPr>
        <w:t xml:space="preserve"> A</w:t>
      </w:r>
      <w:r>
        <w:rPr>
          <w:sz w:val="22"/>
          <w:szCs w:val="22"/>
        </w:rPr>
        <w:t>. Ramonaitė, “</w:t>
      </w:r>
      <w:proofErr w:type="spellStart"/>
      <w:r w:rsidRPr="00B52DFD">
        <w:rPr>
          <w:sz w:val="22"/>
          <w:szCs w:val="22"/>
        </w:rPr>
        <w:t>Political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Development</w:t>
      </w:r>
      <w:proofErr w:type="spellEnd"/>
      <w:r w:rsidRPr="00B52DFD">
        <w:rPr>
          <w:sz w:val="22"/>
          <w:szCs w:val="22"/>
        </w:rPr>
        <w:t xml:space="preserve">.“ </w:t>
      </w:r>
      <w:proofErr w:type="spellStart"/>
      <w:r w:rsidRPr="00B52DFD">
        <w:rPr>
          <w:sz w:val="22"/>
          <w:szCs w:val="22"/>
        </w:rPr>
        <w:t>In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i/>
          <w:sz w:val="22"/>
          <w:szCs w:val="22"/>
        </w:rPr>
        <w:t>Estonian</w:t>
      </w:r>
      <w:proofErr w:type="spellEnd"/>
      <w:r w:rsidRPr="00B52DFD">
        <w:rPr>
          <w:i/>
          <w:sz w:val="22"/>
          <w:szCs w:val="22"/>
        </w:rPr>
        <w:t xml:space="preserve"> </w:t>
      </w:r>
      <w:proofErr w:type="spellStart"/>
      <w:r w:rsidRPr="00B52DFD">
        <w:rPr>
          <w:i/>
          <w:sz w:val="22"/>
          <w:szCs w:val="22"/>
        </w:rPr>
        <w:t>Human</w:t>
      </w:r>
      <w:proofErr w:type="spellEnd"/>
      <w:r w:rsidRPr="00B52DFD">
        <w:rPr>
          <w:i/>
          <w:sz w:val="22"/>
          <w:szCs w:val="22"/>
        </w:rPr>
        <w:t xml:space="preserve"> </w:t>
      </w:r>
      <w:proofErr w:type="spellStart"/>
      <w:r w:rsidRPr="00B52DFD">
        <w:rPr>
          <w:i/>
          <w:sz w:val="22"/>
          <w:szCs w:val="22"/>
        </w:rPr>
        <w:t>Development</w:t>
      </w:r>
      <w:proofErr w:type="spellEnd"/>
      <w:r w:rsidRPr="00B52DFD">
        <w:rPr>
          <w:i/>
          <w:sz w:val="22"/>
          <w:szCs w:val="22"/>
        </w:rPr>
        <w:t xml:space="preserve"> </w:t>
      </w:r>
      <w:proofErr w:type="spellStart"/>
      <w:r w:rsidRPr="00B52DFD">
        <w:rPr>
          <w:i/>
          <w:sz w:val="22"/>
          <w:szCs w:val="22"/>
        </w:rPr>
        <w:t>Report</w:t>
      </w:r>
      <w:proofErr w:type="spellEnd"/>
      <w:r w:rsidRPr="00B52DFD">
        <w:rPr>
          <w:i/>
          <w:sz w:val="22"/>
          <w:szCs w:val="22"/>
        </w:rPr>
        <w:t xml:space="preserve">. Baltic </w:t>
      </w:r>
      <w:proofErr w:type="spellStart"/>
      <w:r w:rsidRPr="00B52DFD">
        <w:rPr>
          <w:i/>
          <w:sz w:val="22"/>
          <w:szCs w:val="22"/>
        </w:rPr>
        <w:t>Way</w:t>
      </w:r>
      <w:proofErr w:type="spellEnd"/>
      <w:r w:rsidRPr="00B52DFD">
        <w:rPr>
          <w:i/>
          <w:sz w:val="22"/>
          <w:szCs w:val="22"/>
        </w:rPr>
        <w:t xml:space="preserve">(s) </w:t>
      </w:r>
      <w:proofErr w:type="spellStart"/>
      <w:r w:rsidRPr="00B52DFD">
        <w:rPr>
          <w:i/>
          <w:sz w:val="22"/>
          <w:szCs w:val="22"/>
        </w:rPr>
        <w:t>of</w:t>
      </w:r>
      <w:proofErr w:type="spellEnd"/>
      <w:r w:rsidRPr="00B52DFD">
        <w:rPr>
          <w:i/>
          <w:sz w:val="22"/>
          <w:szCs w:val="22"/>
        </w:rPr>
        <w:t xml:space="preserve"> </w:t>
      </w:r>
      <w:proofErr w:type="spellStart"/>
      <w:r w:rsidRPr="00B52DFD">
        <w:rPr>
          <w:i/>
          <w:sz w:val="22"/>
          <w:szCs w:val="22"/>
        </w:rPr>
        <w:t>Human</w:t>
      </w:r>
      <w:proofErr w:type="spellEnd"/>
      <w:r w:rsidRPr="00B52DFD">
        <w:rPr>
          <w:i/>
          <w:sz w:val="22"/>
          <w:szCs w:val="22"/>
        </w:rPr>
        <w:t xml:space="preserve"> </w:t>
      </w:r>
      <w:proofErr w:type="spellStart"/>
      <w:r w:rsidRPr="00B52DFD">
        <w:rPr>
          <w:i/>
          <w:sz w:val="22"/>
          <w:szCs w:val="22"/>
        </w:rPr>
        <w:t>Development</w:t>
      </w:r>
      <w:proofErr w:type="spellEnd"/>
      <w:r w:rsidRPr="00B52DFD">
        <w:rPr>
          <w:i/>
          <w:sz w:val="22"/>
          <w:szCs w:val="22"/>
        </w:rPr>
        <w:t xml:space="preserve">: </w:t>
      </w:r>
      <w:proofErr w:type="spellStart"/>
      <w:r w:rsidRPr="00B52DFD">
        <w:rPr>
          <w:i/>
          <w:sz w:val="22"/>
          <w:szCs w:val="22"/>
        </w:rPr>
        <w:t>Twenty</w:t>
      </w:r>
      <w:proofErr w:type="spellEnd"/>
      <w:r w:rsidRPr="00B52DFD">
        <w:rPr>
          <w:i/>
          <w:sz w:val="22"/>
          <w:szCs w:val="22"/>
        </w:rPr>
        <w:t xml:space="preserve"> </w:t>
      </w:r>
      <w:proofErr w:type="spellStart"/>
      <w:r w:rsidRPr="00B52DFD">
        <w:rPr>
          <w:i/>
          <w:sz w:val="22"/>
          <w:szCs w:val="22"/>
        </w:rPr>
        <w:t>Years</w:t>
      </w:r>
      <w:proofErr w:type="spellEnd"/>
      <w:r w:rsidRPr="00B52DFD">
        <w:rPr>
          <w:i/>
          <w:sz w:val="22"/>
          <w:szCs w:val="22"/>
        </w:rPr>
        <w:t xml:space="preserve"> </w:t>
      </w:r>
      <w:proofErr w:type="spellStart"/>
      <w:r w:rsidRPr="00B52DFD">
        <w:rPr>
          <w:i/>
          <w:sz w:val="22"/>
          <w:szCs w:val="22"/>
        </w:rPr>
        <w:t>On</w:t>
      </w:r>
      <w:proofErr w:type="spellEnd"/>
      <w:r w:rsidRPr="00B52DFD">
        <w:rPr>
          <w:sz w:val="22"/>
          <w:szCs w:val="22"/>
        </w:rPr>
        <w:t xml:space="preserve">. </w:t>
      </w:r>
      <w:proofErr w:type="spellStart"/>
      <w:r w:rsidRPr="00B52DFD">
        <w:rPr>
          <w:sz w:val="22"/>
          <w:szCs w:val="22"/>
        </w:rPr>
        <w:t>Eesti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Koostoo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Kogu</w:t>
      </w:r>
      <w:proofErr w:type="spellEnd"/>
      <w:r w:rsidRPr="00B52DFD">
        <w:rPr>
          <w:sz w:val="22"/>
          <w:szCs w:val="22"/>
        </w:rPr>
        <w:t xml:space="preserve">: </w:t>
      </w:r>
      <w:proofErr w:type="spellStart"/>
      <w:r w:rsidRPr="00B52DFD">
        <w:rPr>
          <w:sz w:val="22"/>
          <w:szCs w:val="22"/>
        </w:rPr>
        <w:t>Tallin</w:t>
      </w:r>
      <w:proofErr w:type="spellEnd"/>
      <w:r w:rsidRPr="00B52DFD">
        <w:rPr>
          <w:sz w:val="22"/>
          <w:szCs w:val="22"/>
        </w:rPr>
        <w:t xml:space="preserve">, 2011, p. 144 – 165. </w:t>
      </w:r>
    </w:p>
    <w:p w14:paraId="1BBCEF0F" w14:textId="77777777" w:rsidR="00D54CA6" w:rsidRDefault="00D54CA6" w:rsidP="00D54CA6">
      <w:pPr>
        <w:rPr>
          <w:sz w:val="22"/>
          <w:szCs w:val="22"/>
        </w:rPr>
      </w:pPr>
    </w:p>
    <w:p w14:paraId="3A2BDC2E" w14:textId="77777777" w:rsidR="00D54CA6" w:rsidRPr="00F115DF" w:rsidRDefault="00D54CA6" w:rsidP="00D54CA6">
      <w:pPr>
        <w:rPr>
          <w:sz w:val="22"/>
          <w:szCs w:val="22"/>
        </w:rPr>
      </w:pPr>
      <w:r w:rsidRPr="00F115DF">
        <w:rPr>
          <w:sz w:val="22"/>
          <w:szCs w:val="22"/>
        </w:rPr>
        <w:t>Ramonaitė, A. “</w:t>
      </w:r>
      <w:proofErr w:type="spellStart"/>
      <w:r w:rsidRPr="00F115DF">
        <w:rPr>
          <w:sz w:val="22"/>
          <w:szCs w:val="22"/>
        </w:rPr>
        <w:t>Creating</w:t>
      </w:r>
      <w:proofErr w:type="spellEnd"/>
      <w:r w:rsidRPr="00F115DF">
        <w:rPr>
          <w:sz w:val="22"/>
          <w:szCs w:val="22"/>
        </w:rPr>
        <w:t xml:space="preserve"> </w:t>
      </w:r>
      <w:proofErr w:type="spellStart"/>
      <w:r w:rsidRPr="00F115DF">
        <w:rPr>
          <w:sz w:val="22"/>
          <w:szCs w:val="22"/>
        </w:rPr>
        <w:t>One’s</w:t>
      </w:r>
      <w:proofErr w:type="spellEnd"/>
      <w:r w:rsidRPr="00F115DF">
        <w:rPr>
          <w:sz w:val="22"/>
          <w:szCs w:val="22"/>
        </w:rPr>
        <w:t xml:space="preserve"> </w:t>
      </w:r>
      <w:proofErr w:type="spellStart"/>
      <w:r w:rsidRPr="00F115DF">
        <w:rPr>
          <w:sz w:val="22"/>
          <w:szCs w:val="22"/>
        </w:rPr>
        <w:t>Own</w:t>
      </w:r>
      <w:proofErr w:type="spellEnd"/>
      <w:r w:rsidRPr="00F115DF">
        <w:rPr>
          <w:sz w:val="22"/>
          <w:szCs w:val="22"/>
        </w:rPr>
        <w:t xml:space="preserve"> </w:t>
      </w:r>
      <w:proofErr w:type="spellStart"/>
      <w:r w:rsidRPr="00F115DF">
        <w:rPr>
          <w:sz w:val="22"/>
          <w:szCs w:val="22"/>
        </w:rPr>
        <w:t>Reality</w:t>
      </w:r>
      <w:proofErr w:type="spellEnd"/>
      <w:r w:rsidRPr="00F115DF">
        <w:rPr>
          <w:sz w:val="22"/>
          <w:szCs w:val="22"/>
        </w:rPr>
        <w:t xml:space="preserve"> </w:t>
      </w:r>
      <w:proofErr w:type="spellStart"/>
      <w:r w:rsidRPr="00F115DF">
        <w:rPr>
          <w:sz w:val="22"/>
          <w:szCs w:val="22"/>
        </w:rPr>
        <w:t>as</w:t>
      </w:r>
      <w:proofErr w:type="spellEnd"/>
      <w:r w:rsidRPr="00F115DF">
        <w:rPr>
          <w:sz w:val="22"/>
          <w:szCs w:val="22"/>
        </w:rPr>
        <w:t xml:space="preserve"> </w:t>
      </w:r>
      <w:proofErr w:type="spellStart"/>
      <w:r w:rsidRPr="00F115DF">
        <w:rPr>
          <w:sz w:val="22"/>
          <w:szCs w:val="22"/>
        </w:rPr>
        <w:t>Resistance</w:t>
      </w:r>
      <w:proofErr w:type="spellEnd"/>
      <w:r w:rsidRPr="00F115DF">
        <w:rPr>
          <w:sz w:val="22"/>
          <w:szCs w:val="22"/>
        </w:rPr>
        <w:t xml:space="preserve">: </w:t>
      </w:r>
      <w:proofErr w:type="spellStart"/>
      <w:r w:rsidRPr="00F115DF">
        <w:rPr>
          <w:sz w:val="22"/>
          <w:szCs w:val="22"/>
        </w:rPr>
        <w:t>The</w:t>
      </w:r>
      <w:proofErr w:type="spellEnd"/>
      <w:r w:rsidRPr="00F115DF">
        <w:rPr>
          <w:sz w:val="22"/>
          <w:szCs w:val="22"/>
        </w:rPr>
        <w:t xml:space="preserve"> </w:t>
      </w:r>
      <w:proofErr w:type="spellStart"/>
      <w:r w:rsidRPr="00F115DF">
        <w:rPr>
          <w:sz w:val="22"/>
          <w:szCs w:val="22"/>
        </w:rPr>
        <w:t>Shape</w:t>
      </w:r>
      <w:proofErr w:type="spellEnd"/>
      <w:r w:rsidRPr="00F115DF">
        <w:rPr>
          <w:sz w:val="22"/>
          <w:szCs w:val="22"/>
        </w:rPr>
        <w:t xml:space="preserve"> </w:t>
      </w:r>
      <w:proofErr w:type="spellStart"/>
      <w:r w:rsidRPr="00F115DF">
        <w:rPr>
          <w:sz w:val="22"/>
          <w:szCs w:val="22"/>
        </w:rPr>
        <w:t>of</w:t>
      </w:r>
      <w:proofErr w:type="spellEnd"/>
      <w:r w:rsidRPr="00F115DF">
        <w:rPr>
          <w:sz w:val="22"/>
          <w:szCs w:val="22"/>
        </w:rPr>
        <w:t xml:space="preserve"> ‘</w:t>
      </w:r>
      <w:proofErr w:type="spellStart"/>
      <w:r w:rsidRPr="00F115DF">
        <w:rPr>
          <w:sz w:val="22"/>
          <w:szCs w:val="22"/>
        </w:rPr>
        <w:t>Parallel</w:t>
      </w:r>
      <w:proofErr w:type="spellEnd"/>
      <w:r w:rsidRPr="00F115DF">
        <w:rPr>
          <w:sz w:val="22"/>
          <w:szCs w:val="22"/>
        </w:rPr>
        <w:t xml:space="preserve"> </w:t>
      </w:r>
      <w:proofErr w:type="spellStart"/>
      <w:r w:rsidRPr="00F115DF">
        <w:rPr>
          <w:sz w:val="22"/>
          <w:szCs w:val="22"/>
        </w:rPr>
        <w:t>Society</w:t>
      </w:r>
      <w:proofErr w:type="spellEnd"/>
      <w:r w:rsidRPr="00F115DF">
        <w:rPr>
          <w:sz w:val="22"/>
          <w:szCs w:val="22"/>
        </w:rPr>
        <w:t xml:space="preserve">’ </w:t>
      </w:r>
      <w:proofErr w:type="spellStart"/>
      <w:r w:rsidRPr="00F115DF">
        <w:rPr>
          <w:sz w:val="22"/>
          <w:szCs w:val="22"/>
        </w:rPr>
        <w:t>in</w:t>
      </w:r>
      <w:proofErr w:type="spellEnd"/>
      <w:r w:rsidRPr="00F115DF">
        <w:rPr>
          <w:sz w:val="22"/>
          <w:szCs w:val="22"/>
        </w:rPr>
        <w:t xml:space="preserve"> </w:t>
      </w:r>
      <w:proofErr w:type="spellStart"/>
      <w:r w:rsidRPr="00F115DF">
        <w:rPr>
          <w:sz w:val="22"/>
          <w:szCs w:val="22"/>
        </w:rPr>
        <w:t>Soviet</w:t>
      </w:r>
      <w:proofErr w:type="spellEnd"/>
      <w:r w:rsidRPr="00F115DF">
        <w:rPr>
          <w:sz w:val="22"/>
          <w:szCs w:val="22"/>
        </w:rPr>
        <w:t xml:space="preserve"> Lithuania”, </w:t>
      </w:r>
      <w:r w:rsidRPr="00F115DF">
        <w:rPr>
          <w:i/>
          <w:sz w:val="22"/>
          <w:szCs w:val="22"/>
        </w:rPr>
        <w:t xml:space="preserve">Lithuanian </w:t>
      </w:r>
      <w:proofErr w:type="spellStart"/>
      <w:r w:rsidRPr="00F115DF">
        <w:rPr>
          <w:i/>
          <w:sz w:val="22"/>
          <w:szCs w:val="22"/>
        </w:rPr>
        <w:t>Historical</w:t>
      </w:r>
      <w:proofErr w:type="spellEnd"/>
      <w:r w:rsidRPr="00F115DF">
        <w:rPr>
          <w:i/>
          <w:sz w:val="22"/>
          <w:szCs w:val="22"/>
        </w:rPr>
        <w:t xml:space="preserve"> </w:t>
      </w:r>
      <w:proofErr w:type="spellStart"/>
      <w:r w:rsidRPr="00F115DF">
        <w:rPr>
          <w:i/>
          <w:sz w:val="22"/>
          <w:szCs w:val="22"/>
        </w:rPr>
        <w:t>Studies</w:t>
      </w:r>
      <w:proofErr w:type="spellEnd"/>
      <w:r w:rsidRPr="00F115DF">
        <w:rPr>
          <w:i/>
          <w:sz w:val="22"/>
          <w:szCs w:val="22"/>
        </w:rPr>
        <w:t>,</w:t>
      </w:r>
      <w:r w:rsidRPr="00F115DF">
        <w:rPr>
          <w:sz w:val="22"/>
          <w:szCs w:val="22"/>
        </w:rPr>
        <w:t xml:space="preserve"> 2010, </w:t>
      </w:r>
      <w:proofErr w:type="spellStart"/>
      <w:r w:rsidRPr="00F115DF">
        <w:rPr>
          <w:sz w:val="22"/>
          <w:szCs w:val="22"/>
        </w:rPr>
        <w:t>Vol</w:t>
      </w:r>
      <w:proofErr w:type="spellEnd"/>
      <w:r w:rsidRPr="00F115DF">
        <w:rPr>
          <w:sz w:val="22"/>
          <w:szCs w:val="22"/>
        </w:rPr>
        <w:t xml:space="preserve">. 15, Vilnius, 2011, Lithuanian Institute </w:t>
      </w:r>
      <w:proofErr w:type="spellStart"/>
      <w:r w:rsidRPr="00F115DF">
        <w:rPr>
          <w:sz w:val="22"/>
          <w:szCs w:val="22"/>
        </w:rPr>
        <w:t>of</w:t>
      </w:r>
      <w:proofErr w:type="spellEnd"/>
      <w:r w:rsidRPr="00F115DF">
        <w:rPr>
          <w:sz w:val="22"/>
          <w:szCs w:val="22"/>
        </w:rPr>
        <w:t xml:space="preserve"> </w:t>
      </w:r>
      <w:proofErr w:type="spellStart"/>
      <w:r w:rsidRPr="00F115DF">
        <w:rPr>
          <w:sz w:val="22"/>
          <w:szCs w:val="22"/>
        </w:rPr>
        <w:t>History</w:t>
      </w:r>
      <w:proofErr w:type="spellEnd"/>
      <w:r w:rsidRPr="00F115DF">
        <w:rPr>
          <w:sz w:val="22"/>
          <w:szCs w:val="22"/>
        </w:rPr>
        <w:t xml:space="preserve">, </w:t>
      </w:r>
      <w:proofErr w:type="spellStart"/>
      <w:r w:rsidRPr="00F115DF">
        <w:rPr>
          <w:sz w:val="22"/>
          <w:szCs w:val="22"/>
        </w:rPr>
        <w:t>pp</w:t>
      </w:r>
      <w:proofErr w:type="spellEnd"/>
      <w:r w:rsidRPr="00F115DF">
        <w:rPr>
          <w:sz w:val="22"/>
          <w:szCs w:val="22"/>
        </w:rPr>
        <w:t>. 79 - 106.</w:t>
      </w:r>
    </w:p>
    <w:p w14:paraId="3FAAA05C" w14:textId="77777777" w:rsidR="00D54CA6" w:rsidRDefault="00D54CA6" w:rsidP="00D54CA6">
      <w:pPr>
        <w:rPr>
          <w:sz w:val="22"/>
          <w:szCs w:val="22"/>
        </w:rPr>
      </w:pPr>
    </w:p>
    <w:p w14:paraId="0FD6C67C" w14:textId="77777777" w:rsidR="00D54CA6" w:rsidRDefault="00D54CA6" w:rsidP="00D54CA6">
      <w:pPr>
        <w:rPr>
          <w:sz w:val="22"/>
          <w:szCs w:val="22"/>
        </w:rPr>
      </w:pPr>
      <w:r w:rsidRPr="005961D3">
        <w:rPr>
          <w:sz w:val="22"/>
          <w:szCs w:val="22"/>
        </w:rPr>
        <w:t xml:space="preserve">Ramonaitė, A. </w:t>
      </w:r>
      <w:r>
        <w:rPr>
          <w:sz w:val="22"/>
          <w:szCs w:val="22"/>
        </w:rPr>
        <w:t>“</w:t>
      </w:r>
      <w:r w:rsidRPr="005961D3">
        <w:rPr>
          <w:sz w:val="22"/>
          <w:szCs w:val="22"/>
        </w:rPr>
        <w:t>Kodėl žmonės nestoja į partijas? Lietuvos gyventojų požiūrio į partinę narystę analizė.</w:t>
      </w:r>
      <w:r>
        <w:rPr>
          <w:sz w:val="22"/>
          <w:szCs w:val="22"/>
        </w:rPr>
        <w:t>”</w:t>
      </w:r>
      <w:r w:rsidRPr="005961D3">
        <w:rPr>
          <w:sz w:val="22"/>
          <w:szCs w:val="22"/>
        </w:rPr>
        <w:t xml:space="preserve"> </w:t>
      </w:r>
      <w:r w:rsidRPr="005961D3">
        <w:rPr>
          <w:i/>
          <w:sz w:val="22"/>
          <w:szCs w:val="22"/>
        </w:rPr>
        <w:t>Politologija,</w:t>
      </w:r>
      <w:r w:rsidRPr="005961D3">
        <w:rPr>
          <w:sz w:val="22"/>
          <w:szCs w:val="22"/>
        </w:rPr>
        <w:t xml:space="preserve"> 2010, 2, 3-29.  </w:t>
      </w:r>
    </w:p>
    <w:p w14:paraId="3D894D73" w14:textId="77777777" w:rsidR="00D54CA6" w:rsidRDefault="00D54CA6" w:rsidP="00D54CA6">
      <w:pPr>
        <w:rPr>
          <w:sz w:val="22"/>
          <w:szCs w:val="22"/>
        </w:rPr>
      </w:pPr>
    </w:p>
    <w:p w14:paraId="576D1CC7" w14:textId="77777777" w:rsidR="00D54CA6" w:rsidRDefault="00D54CA6" w:rsidP="00D54CA6">
      <w:pPr>
        <w:rPr>
          <w:sz w:val="22"/>
          <w:szCs w:val="22"/>
          <w:lang w:val="en-GB"/>
        </w:rPr>
      </w:pPr>
      <w:r w:rsidRPr="005961D3">
        <w:rPr>
          <w:sz w:val="22"/>
          <w:szCs w:val="22"/>
          <w:lang w:val="en-GB"/>
        </w:rPr>
        <w:lastRenderedPageBreak/>
        <w:t xml:space="preserve">Ramonaitė, A. </w:t>
      </w:r>
      <w:r>
        <w:rPr>
          <w:sz w:val="22"/>
          <w:szCs w:val="22"/>
          <w:lang w:val="en-GB"/>
        </w:rPr>
        <w:t>“</w:t>
      </w:r>
      <w:r w:rsidRPr="005961D3">
        <w:rPr>
          <w:sz w:val="22"/>
          <w:szCs w:val="22"/>
          <w:lang w:val="en-GB"/>
        </w:rPr>
        <w:t xml:space="preserve">Voting Advice Applications in Lithuania: Promoting Programmatic Competition or Breeding </w:t>
      </w:r>
      <w:proofErr w:type="gramStart"/>
      <w:r w:rsidRPr="005961D3">
        <w:rPr>
          <w:sz w:val="22"/>
          <w:szCs w:val="22"/>
          <w:lang w:val="en-GB"/>
        </w:rPr>
        <w:t>Populism“</w:t>
      </w:r>
      <w:proofErr w:type="gramEnd"/>
      <w:r w:rsidRPr="005961D3">
        <w:rPr>
          <w:sz w:val="22"/>
          <w:szCs w:val="22"/>
          <w:lang w:val="en-GB"/>
        </w:rPr>
        <w:t xml:space="preserve">. </w:t>
      </w:r>
      <w:r w:rsidRPr="005961D3">
        <w:rPr>
          <w:i/>
          <w:sz w:val="22"/>
          <w:szCs w:val="22"/>
          <w:lang w:val="en-GB"/>
        </w:rPr>
        <w:t>Policy and Internet</w:t>
      </w:r>
      <w:r w:rsidRPr="005961D3">
        <w:rPr>
          <w:sz w:val="22"/>
          <w:szCs w:val="22"/>
          <w:lang w:val="en-GB"/>
        </w:rPr>
        <w:t xml:space="preserve">, 2010, 2(1), Article 6. </w:t>
      </w:r>
      <w:hyperlink r:id="rId10" w:history="1">
        <w:r w:rsidRPr="005961D3">
          <w:rPr>
            <w:rStyle w:val="Hyperlink"/>
            <w:sz w:val="22"/>
            <w:szCs w:val="22"/>
            <w:lang w:val="en-GB"/>
          </w:rPr>
          <w:t>http://www.psocommons.org/policyandinternet/vol2/iss1/art6</w:t>
        </w:r>
      </w:hyperlink>
    </w:p>
    <w:p w14:paraId="0FF5DCA2" w14:textId="77777777" w:rsidR="00D54CA6" w:rsidRPr="005961D3" w:rsidRDefault="00D54CA6" w:rsidP="00D54CA6">
      <w:pPr>
        <w:rPr>
          <w:sz w:val="22"/>
          <w:szCs w:val="22"/>
          <w:lang w:val="en-GB"/>
        </w:rPr>
      </w:pPr>
    </w:p>
    <w:p w14:paraId="661DDA43" w14:textId="77777777" w:rsidR="00D54CA6" w:rsidRPr="005961D3" w:rsidRDefault="00D54CA6" w:rsidP="00D54CA6">
      <w:pPr>
        <w:rPr>
          <w:sz w:val="22"/>
          <w:szCs w:val="22"/>
          <w:lang w:val="en-GB"/>
        </w:rPr>
      </w:pPr>
      <w:r w:rsidRPr="005961D3">
        <w:rPr>
          <w:sz w:val="22"/>
          <w:szCs w:val="22"/>
        </w:rPr>
        <w:t xml:space="preserve">Ramonaitė, A. </w:t>
      </w:r>
      <w:proofErr w:type="spellStart"/>
      <w:r w:rsidRPr="005961D3">
        <w:rPr>
          <w:sz w:val="22"/>
          <w:szCs w:val="22"/>
        </w:rPr>
        <w:t>and</w:t>
      </w:r>
      <w:proofErr w:type="spellEnd"/>
      <w:r w:rsidRPr="005961D3">
        <w:rPr>
          <w:sz w:val="22"/>
          <w:szCs w:val="22"/>
        </w:rPr>
        <w:t xml:space="preserve"> R.</w:t>
      </w:r>
      <w:proofErr w:type="spellStart"/>
      <w:r>
        <w:rPr>
          <w:sz w:val="22"/>
          <w:szCs w:val="22"/>
          <w:lang w:val="en-GB"/>
        </w:rPr>
        <w:t>Žiliukaitė</w:t>
      </w:r>
      <w:proofErr w:type="spellEnd"/>
      <w:r>
        <w:rPr>
          <w:sz w:val="22"/>
          <w:szCs w:val="22"/>
          <w:lang w:val="en-GB"/>
        </w:rPr>
        <w:t>, “</w:t>
      </w:r>
      <w:r w:rsidRPr="005961D3">
        <w:rPr>
          <w:sz w:val="22"/>
          <w:szCs w:val="22"/>
          <w:lang w:val="en-GB"/>
        </w:rPr>
        <w:t xml:space="preserve">Explaining Partisan Loyalties in Lithuania“. </w:t>
      </w:r>
      <w:r w:rsidRPr="005961D3">
        <w:rPr>
          <w:i/>
          <w:sz w:val="22"/>
          <w:szCs w:val="22"/>
          <w:lang w:val="en-GB"/>
        </w:rPr>
        <w:t>Lithuanian Political Science Yearbook 2009</w:t>
      </w:r>
      <w:r w:rsidRPr="005961D3">
        <w:rPr>
          <w:sz w:val="22"/>
          <w:szCs w:val="22"/>
          <w:lang w:val="en-GB"/>
        </w:rPr>
        <w:t>. Vilnius, Institute of International Relations and Political Science, Lithuanian Political Science Association, 2009, p.11-34.</w:t>
      </w:r>
    </w:p>
    <w:p w14:paraId="224B2B03" w14:textId="77777777" w:rsidR="00D54CA6" w:rsidRDefault="00D54CA6" w:rsidP="00D54CA6">
      <w:pPr>
        <w:spacing w:before="120" w:after="120"/>
        <w:rPr>
          <w:color w:val="000000"/>
          <w:sz w:val="22"/>
          <w:szCs w:val="22"/>
        </w:rPr>
      </w:pPr>
      <w:r w:rsidRPr="005961D3">
        <w:rPr>
          <w:color w:val="000000"/>
          <w:sz w:val="22"/>
          <w:szCs w:val="22"/>
        </w:rPr>
        <w:t xml:space="preserve">Ramonaitė, A. </w:t>
      </w:r>
      <w:proofErr w:type="spellStart"/>
      <w:r w:rsidRPr="005961D3">
        <w:rPr>
          <w:color w:val="000000"/>
          <w:sz w:val="22"/>
          <w:szCs w:val="22"/>
        </w:rPr>
        <w:t>The</w:t>
      </w:r>
      <w:proofErr w:type="spellEnd"/>
      <w:r w:rsidRPr="005961D3">
        <w:rPr>
          <w:color w:val="000000"/>
          <w:sz w:val="22"/>
          <w:szCs w:val="22"/>
        </w:rPr>
        <w:t xml:space="preserve"> </w:t>
      </w:r>
      <w:proofErr w:type="spellStart"/>
      <w:r w:rsidRPr="005961D3">
        <w:rPr>
          <w:color w:val="000000"/>
          <w:sz w:val="22"/>
          <w:szCs w:val="22"/>
        </w:rPr>
        <w:t>Development</w:t>
      </w:r>
      <w:proofErr w:type="spellEnd"/>
      <w:r w:rsidRPr="005961D3">
        <w:rPr>
          <w:color w:val="000000"/>
          <w:sz w:val="22"/>
          <w:szCs w:val="22"/>
        </w:rPr>
        <w:t xml:space="preserve"> </w:t>
      </w:r>
      <w:proofErr w:type="spellStart"/>
      <w:r w:rsidRPr="005961D3">
        <w:rPr>
          <w:color w:val="000000"/>
          <w:sz w:val="22"/>
          <w:szCs w:val="22"/>
        </w:rPr>
        <w:t>of</w:t>
      </w:r>
      <w:proofErr w:type="spellEnd"/>
      <w:r w:rsidRPr="005961D3">
        <w:rPr>
          <w:color w:val="000000"/>
          <w:sz w:val="22"/>
          <w:szCs w:val="22"/>
        </w:rPr>
        <w:t xml:space="preserve"> </w:t>
      </w:r>
      <w:proofErr w:type="spellStart"/>
      <w:r w:rsidRPr="005961D3">
        <w:rPr>
          <w:color w:val="000000"/>
          <w:sz w:val="22"/>
          <w:szCs w:val="22"/>
        </w:rPr>
        <w:t>the</w:t>
      </w:r>
      <w:proofErr w:type="spellEnd"/>
      <w:r w:rsidRPr="005961D3">
        <w:rPr>
          <w:color w:val="000000"/>
          <w:sz w:val="22"/>
          <w:szCs w:val="22"/>
        </w:rPr>
        <w:t xml:space="preserve"> Lithuanian </w:t>
      </w:r>
      <w:proofErr w:type="spellStart"/>
      <w:r w:rsidRPr="005961D3">
        <w:rPr>
          <w:color w:val="000000"/>
          <w:sz w:val="22"/>
          <w:szCs w:val="22"/>
        </w:rPr>
        <w:t>Party</w:t>
      </w:r>
      <w:proofErr w:type="spellEnd"/>
      <w:r w:rsidRPr="005961D3">
        <w:rPr>
          <w:color w:val="000000"/>
          <w:sz w:val="22"/>
          <w:szCs w:val="22"/>
        </w:rPr>
        <w:t xml:space="preserve"> System: </w:t>
      </w:r>
      <w:proofErr w:type="spellStart"/>
      <w:r w:rsidRPr="005961D3">
        <w:rPr>
          <w:color w:val="000000"/>
          <w:sz w:val="22"/>
          <w:szCs w:val="22"/>
        </w:rPr>
        <w:t>From</w:t>
      </w:r>
      <w:proofErr w:type="spellEnd"/>
      <w:r w:rsidRPr="005961D3">
        <w:rPr>
          <w:color w:val="000000"/>
          <w:sz w:val="22"/>
          <w:szCs w:val="22"/>
        </w:rPr>
        <w:t xml:space="preserve"> </w:t>
      </w:r>
      <w:proofErr w:type="spellStart"/>
      <w:r w:rsidRPr="005961D3">
        <w:rPr>
          <w:color w:val="000000"/>
          <w:sz w:val="22"/>
          <w:szCs w:val="22"/>
        </w:rPr>
        <w:t>Stability</w:t>
      </w:r>
      <w:proofErr w:type="spellEnd"/>
      <w:r w:rsidRPr="005961D3">
        <w:rPr>
          <w:color w:val="000000"/>
          <w:sz w:val="22"/>
          <w:szCs w:val="22"/>
        </w:rPr>
        <w:t xml:space="preserve"> to </w:t>
      </w:r>
      <w:proofErr w:type="spellStart"/>
      <w:r w:rsidRPr="005961D3">
        <w:rPr>
          <w:color w:val="000000"/>
          <w:sz w:val="22"/>
          <w:szCs w:val="22"/>
        </w:rPr>
        <w:t>Perturbation</w:t>
      </w:r>
      <w:proofErr w:type="spellEnd"/>
      <w:r w:rsidRPr="005961D3">
        <w:rPr>
          <w:color w:val="000000"/>
          <w:sz w:val="22"/>
          <w:szCs w:val="22"/>
        </w:rPr>
        <w:t xml:space="preserve">. </w:t>
      </w:r>
      <w:proofErr w:type="spellStart"/>
      <w:r w:rsidRPr="005961D3">
        <w:rPr>
          <w:color w:val="000000"/>
          <w:sz w:val="22"/>
          <w:szCs w:val="22"/>
        </w:rPr>
        <w:t>In</w:t>
      </w:r>
      <w:proofErr w:type="spellEnd"/>
      <w:r w:rsidRPr="005961D3">
        <w:rPr>
          <w:color w:val="000000"/>
          <w:sz w:val="22"/>
          <w:szCs w:val="22"/>
        </w:rPr>
        <w:t xml:space="preserve"> S. </w:t>
      </w:r>
      <w:proofErr w:type="spellStart"/>
      <w:r w:rsidRPr="005961D3">
        <w:rPr>
          <w:color w:val="000000"/>
          <w:sz w:val="22"/>
          <w:szCs w:val="22"/>
        </w:rPr>
        <w:t>Jungerstam-Mulders</w:t>
      </w:r>
      <w:proofErr w:type="spellEnd"/>
      <w:r w:rsidRPr="005961D3">
        <w:rPr>
          <w:color w:val="000000"/>
          <w:sz w:val="22"/>
          <w:szCs w:val="22"/>
        </w:rPr>
        <w:t xml:space="preserve"> (</w:t>
      </w:r>
      <w:proofErr w:type="spellStart"/>
      <w:r w:rsidRPr="005961D3">
        <w:rPr>
          <w:color w:val="000000"/>
          <w:sz w:val="22"/>
          <w:szCs w:val="22"/>
        </w:rPr>
        <w:t>ed</w:t>
      </w:r>
      <w:proofErr w:type="spellEnd"/>
      <w:r w:rsidRPr="005961D3">
        <w:rPr>
          <w:color w:val="000000"/>
          <w:sz w:val="22"/>
          <w:szCs w:val="22"/>
        </w:rPr>
        <w:t xml:space="preserve">.) </w:t>
      </w:r>
      <w:proofErr w:type="spellStart"/>
      <w:r w:rsidRPr="005961D3">
        <w:rPr>
          <w:i/>
          <w:color w:val="000000"/>
          <w:sz w:val="22"/>
          <w:szCs w:val="22"/>
        </w:rPr>
        <w:t>Post-Communist</w:t>
      </w:r>
      <w:proofErr w:type="spellEnd"/>
      <w:r w:rsidRPr="005961D3">
        <w:rPr>
          <w:i/>
          <w:color w:val="000000"/>
          <w:sz w:val="22"/>
          <w:szCs w:val="22"/>
        </w:rPr>
        <w:t xml:space="preserve"> EU </w:t>
      </w:r>
      <w:proofErr w:type="spellStart"/>
      <w:r w:rsidRPr="005961D3">
        <w:rPr>
          <w:i/>
          <w:color w:val="000000"/>
          <w:sz w:val="22"/>
          <w:szCs w:val="22"/>
        </w:rPr>
        <w:t>Member</w:t>
      </w:r>
      <w:proofErr w:type="spellEnd"/>
      <w:r w:rsidRPr="005961D3">
        <w:rPr>
          <w:i/>
          <w:color w:val="000000"/>
          <w:sz w:val="22"/>
          <w:szCs w:val="22"/>
        </w:rPr>
        <w:t xml:space="preserve"> </w:t>
      </w:r>
      <w:proofErr w:type="spellStart"/>
      <w:r w:rsidRPr="005961D3">
        <w:rPr>
          <w:i/>
          <w:color w:val="000000"/>
          <w:sz w:val="22"/>
          <w:szCs w:val="22"/>
        </w:rPr>
        <w:t>States</w:t>
      </w:r>
      <w:proofErr w:type="spellEnd"/>
      <w:r w:rsidRPr="005961D3">
        <w:rPr>
          <w:i/>
          <w:color w:val="000000"/>
          <w:sz w:val="22"/>
          <w:szCs w:val="22"/>
        </w:rPr>
        <w:t xml:space="preserve">: Parties </w:t>
      </w:r>
      <w:proofErr w:type="spellStart"/>
      <w:r w:rsidRPr="005961D3">
        <w:rPr>
          <w:i/>
          <w:color w:val="000000"/>
          <w:sz w:val="22"/>
          <w:szCs w:val="22"/>
        </w:rPr>
        <w:t>and</w:t>
      </w:r>
      <w:proofErr w:type="spellEnd"/>
      <w:r w:rsidRPr="005961D3">
        <w:rPr>
          <w:i/>
          <w:color w:val="000000"/>
          <w:sz w:val="22"/>
          <w:szCs w:val="22"/>
        </w:rPr>
        <w:t xml:space="preserve"> </w:t>
      </w:r>
      <w:proofErr w:type="spellStart"/>
      <w:r w:rsidRPr="005961D3">
        <w:rPr>
          <w:i/>
          <w:color w:val="000000"/>
          <w:sz w:val="22"/>
          <w:szCs w:val="22"/>
        </w:rPr>
        <w:t>Party</w:t>
      </w:r>
      <w:proofErr w:type="spellEnd"/>
      <w:r w:rsidRPr="005961D3">
        <w:rPr>
          <w:i/>
          <w:color w:val="000000"/>
          <w:sz w:val="22"/>
          <w:szCs w:val="22"/>
        </w:rPr>
        <w:t xml:space="preserve"> </w:t>
      </w:r>
      <w:proofErr w:type="spellStart"/>
      <w:r w:rsidRPr="005961D3">
        <w:rPr>
          <w:i/>
          <w:color w:val="000000"/>
          <w:sz w:val="22"/>
          <w:szCs w:val="22"/>
        </w:rPr>
        <w:t>Systems</w:t>
      </w:r>
      <w:proofErr w:type="spellEnd"/>
      <w:r w:rsidRPr="005961D3">
        <w:rPr>
          <w:color w:val="000000"/>
          <w:sz w:val="22"/>
          <w:szCs w:val="22"/>
        </w:rPr>
        <w:t xml:space="preserve">. </w:t>
      </w:r>
      <w:proofErr w:type="spellStart"/>
      <w:r w:rsidRPr="005961D3">
        <w:rPr>
          <w:color w:val="000000"/>
          <w:sz w:val="22"/>
          <w:szCs w:val="22"/>
        </w:rPr>
        <w:t>Ashgate</w:t>
      </w:r>
      <w:proofErr w:type="spellEnd"/>
      <w:r w:rsidRPr="005961D3">
        <w:rPr>
          <w:color w:val="000000"/>
          <w:sz w:val="22"/>
          <w:szCs w:val="22"/>
        </w:rPr>
        <w:t xml:space="preserve">, 2006, </w:t>
      </w:r>
      <w:proofErr w:type="spellStart"/>
      <w:r w:rsidRPr="005961D3">
        <w:rPr>
          <w:color w:val="000000"/>
          <w:sz w:val="22"/>
          <w:szCs w:val="22"/>
        </w:rPr>
        <w:t>pp</w:t>
      </w:r>
      <w:proofErr w:type="spellEnd"/>
      <w:r w:rsidRPr="005961D3">
        <w:rPr>
          <w:color w:val="000000"/>
          <w:sz w:val="22"/>
          <w:szCs w:val="22"/>
        </w:rPr>
        <w:t>. 69-90.</w:t>
      </w:r>
    </w:p>
    <w:p w14:paraId="38BDD06E" w14:textId="77777777" w:rsidR="00D54CA6" w:rsidRPr="00B52DFD" w:rsidRDefault="00D54CA6" w:rsidP="00D54CA6">
      <w:pPr>
        <w:rPr>
          <w:sz w:val="22"/>
          <w:szCs w:val="22"/>
        </w:rPr>
      </w:pPr>
      <w:r w:rsidRPr="00B52DFD">
        <w:rPr>
          <w:sz w:val="22"/>
          <w:szCs w:val="22"/>
        </w:rPr>
        <w:t>Ramonaitė</w:t>
      </w:r>
      <w:r>
        <w:rPr>
          <w:sz w:val="22"/>
          <w:szCs w:val="22"/>
        </w:rPr>
        <w:t>,</w:t>
      </w:r>
      <w:r w:rsidRPr="00B52DFD">
        <w:rPr>
          <w:sz w:val="22"/>
          <w:szCs w:val="22"/>
        </w:rPr>
        <w:t xml:space="preserve"> A. </w:t>
      </w:r>
      <w:r>
        <w:rPr>
          <w:sz w:val="22"/>
          <w:szCs w:val="22"/>
        </w:rPr>
        <w:t>“</w:t>
      </w:r>
      <w:proofErr w:type="spellStart"/>
      <w:r w:rsidRPr="00B52DFD">
        <w:rPr>
          <w:sz w:val="22"/>
          <w:szCs w:val="22"/>
        </w:rPr>
        <w:t>The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End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of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the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Left-Right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Discourse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in</w:t>
      </w:r>
      <w:proofErr w:type="spellEnd"/>
      <w:r w:rsidRPr="00B52DFD">
        <w:rPr>
          <w:sz w:val="22"/>
          <w:szCs w:val="22"/>
        </w:rPr>
        <w:t xml:space="preserve"> Lithuania?</w:t>
      </w:r>
      <w:r>
        <w:rPr>
          <w:sz w:val="22"/>
          <w:szCs w:val="22"/>
        </w:rPr>
        <w:t>”</w:t>
      </w:r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In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A.Jankauskas</w:t>
      </w:r>
      <w:proofErr w:type="spellEnd"/>
      <w:r w:rsidRPr="00B52DFD">
        <w:rPr>
          <w:sz w:val="22"/>
          <w:szCs w:val="22"/>
        </w:rPr>
        <w:t xml:space="preserve"> (</w:t>
      </w:r>
      <w:proofErr w:type="spellStart"/>
      <w:r w:rsidRPr="00B52DFD">
        <w:rPr>
          <w:sz w:val="22"/>
          <w:szCs w:val="22"/>
        </w:rPr>
        <w:t>ed</w:t>
      </w:r>
      <w:proofErr w:type="spellEnd"/>
      <w:r w:rsidRPr="00B52DFD">
        <w:rPr>
          <w:sz w:val="22"/>
          <w:szCs w:val="22"/>
        </w:rPr>
        <w:t xml:space="preserve">.) </w:t>
      </w:r>
      <w:r w:rsidRPr="00B52DFD">
        <w:rPr>
          <w:i/>
          <w:sz w:val="22"/>
          <w:szCs w:val="22"/>
        </w:rPr>
        <w:t xml:space="preserve">Lithuanian </w:t>
      </w:r>
      <w:proofErr w:type="spellStart"/>
      <w:r w:rsidRPr="00B52DFD">
        <w:rPr>
          <w:i/>
          <w:sz w:val="22"/>
          <w:szCs w:val="22"/>
        </w:rPr>
        <w:t>Political</w:t>
      </w:r>
      <w:proofErr w:type="spellEnd"/>
      <w:r w:rsidRPr="00B52DFD">
        <w:rPr>
          <w:i/>
          <w:sz w:val="22"/>
          <w:szCs w:val="22"/>
        </w:rPr>
        <w:t xml:space="preserve"> </w:t>
      </w:r>
      <w:proofErr w:type="spellStart"/>
      <w:r w:rsidRPr="00B52DFD">
        <w:rPr>
          <w:i/>
          <w:sz w:val="22"/>
          <w:szCs w:val="22"/>
        </w:rPr>
        <w:t>Science</w:t>
      </w:r>
      <w:proofErr w:type="spellEnd"/>
      <w:r w:rsidRPr="00B52DFD">
        <w:rPr>
          <w:i/>
          <w:sz w:val="22"/>
          <w:szCs w:val="22"/>
        </w:rPr>
        <w:t xml:space="preserve"> </w:t>
      </w:r>
      <w:proofErr w:type="spellStart"/>
      <w:r w:rsidRPr="00B52DFD">
        <w:rPr>
          <w:i/>
          <w:sz w:val="22"/>
          <w:szCs w:val="22"/>
        </w:rPr>
        <w:t>Yearbook</w:t>
      </w:r>
      <w:proofErr w:type="spellEnd"/>
      <w:r w:rsidRPr="00B52DFD">
        <w:rPr>
          <w:i/>
          <w:sz w:val="22"/>
          <w:szCs w:val="22"/>
        </w:rPr>
        <w:t xml:space="preserve"> 2002</w:t>
      </w:r>
      <w:r w:rsidRPr="00B52DFD">
        <w:rPr>
          <w:sz w:val="22"/>
          <w:szCs w:val="22"/>
        </w:rPr>
        <w:t xml:space="preserve">. Vilnius: Institute </w:t>
      </w:r>
      <w:proofErr w:type="spellStart"/>
      <w:r w:rsidRPr="00B52DFD">
        <w:rPr>
          <w:sz w:val="22"/>
          <w:szCs w:val="22"/>
        </w:rPr>
        <w:t>of</w:t>
      </w:r>
      <w:proofErr w:type="spellEnd"/>
      <w:r w:rsidRPr="00B52DFD">
        <w:rPr>
          <w:sz w:val="22"/>
          <w:szCs w:val="22"/>
        </w:rPr>
        <w:t xml:space="preserve"> International </w:t>
      </w:r>
      <w:proofErr w:type="spellStart"/>
      <w:r w:rsidRPr="00B52DFD">
        <w:rPr>
          <w:sz w:val="22"/>
          <w:szCs w:val="22"/>
        </w:rPr>
        <w:t>Relations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and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Political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Science</w:t>
      </w:r>
      <w:proofErr w:type="spellEnd"/>
      <w:r>
        <w:rPr>
          <w:sz w:val="22"/>
          <w:szCs w:val="22"/>
        </w:rPr>
        <w:t xml:space="preserve">, Vilnius University, 2003: </w:t>
      </w:r>
      <w:r w:rsidRPr="00B52DFD">
        <w:rPr>
          <w:sz w:val="22"/>
          <w:szCs w:val="22"/>
        </w:rPr>
        <w:t>22-37.</w:t>
      </w:r>
    </w:p>
    <w:p w14:paraId="64F1EA98" w14:textId="77777777" w:rsidR="00D54CA6" w:rsidRPr="00B52DFD" w:rsidRDefault="00D54CA6" w:rsidP="00D54CA6">
      <w:pPr>
        <w:spacing w:before="120" w:after="120"/>
        <w:rPr>
          <w:sz w:val="22"/>
          <w:szCs w:val="22"/>
          <w:lang w:val="fr-BE"/>
        </w:rPr>
      </w:pPr>
      <w:r w:rsidRPr="00B52DFD">
        <w:rPr>
          <w:sz w:val="22"/>
          <w:szCs w:val="22"/>
          <w:lang w:val="fr-BE"/>
        </w:rPr>
        <w:t xml:space="preserve">Ramonaitė A. </w:t>
      </w:r>
      <w:r>
        <w:rPr>
          <w:sz w:val="22"/>
          <w:szCs w:val="22"/>
          <w:lang w:val="fr-BE"/>
        </w:rPr>
        <w:t>« </w:t>
      </w:r>
      <w:proofErr w:type="gramStart"/>
      <w:r w:rsidRPr="00B52DFD">
        <w:rPr>
          <w:sz w:val="22"/>
          <w:szCs w:val="22"/>
          <w:lang w:val="fr-BE"/>
        </w:rPr>
        <w:t>L' importance</w:t>
      </w:r>
      <w:proofErr w:type="gramEnd"/>
      <w:r w:rsidRPr="00B52DFD">
        <w:rPr>
          <w:sz w:val="22"/>
          <w:szCs w:val="22"/>
          <w:lang w:val="fr-BE"/>
        </w:rPr>
        <w:t xml:space="preserve"> du clivage "communistes/anticommunistes" dans les </w:t>
      </w:r>
      <w:proofErr w:type="spellStart"/>
      <w:r w:rsidRPr="00B52DFD">
        <w:rPr>
          <w:sz w:val="22"/>
          <w:szCs w:val="22"/>
          <w:lang w:val="fr-BE"/>
        </w:rPr>
        <w:t>democraties</w:t>
      </w:r>
      <w:proofErr w:type="spellEnd"/>
      <w:r w:rsidRPr="00B52DFD">
        <w:rPr>
          <w:sz w:val="22"/>
          <w:szCs w:val="22"/>
          <w:lang w:val="fr-BE"/>
        </w:rPr>
        <w:t xml:space="preserve"> post-communistes: La cas de la </w:t>
      </w:r>
      <w:proofErr w:type="spellStart"/>
      <w:r w:rsidRPr="00B52DFD">
        <w:rPr>
          <w:sz w:val="22"/>
          <w:szCs w:val="22"/>
          <w:lang w:val="fr-BE"/>
        </w:rPr>
        <w:t>Lithuanie</w:t>
      </w:r>
      <w:proofErr w:type="spellEnd"/>
      <w:r w:rsidRPr="00B52DFD">
        <w:rPr>
          <w:sz w:val="22"/>
          <w:szCs w:val="22"/>
          <w:lang w:val="fr-BE"/>
        </w:rPr>
        <w:t>.</w:t>
      </w:r>
      <w:r>
        <w:rPr>
          <w:sz w:val="22"/>
          <w:szCs w:val="22"/>
          <w:lang w:val="fr-BE"/>
        </w:rPr>
        <w:t> »</w:t>
      </w:r>
      <w:r w:rsidRPr="00B52DFD">
        <w:rPr>
          <w:sz w:val="22"/>
          <w:szCs w:val="22"/>
          <w:lang w:val="fr-BE"/>
        </w:rPr>
        <w:t xml:space="preserve"> In J.-M. </w:t>
      </w:r>
      <w:proofErr w:type="spellStart"/>
      <w:r w:rsidRPr="00B52DFD">
        <w:rPr>
          <w:sz w:val="22"/>
          <w:szCs w:val="22"/>
          <w:lang w:val="fr-BE"/>
        </w:rPr>
        <w:t>Waele</w:t>
      </w:r>
      <w:proofErr w:type="spellEnd"/>
      <w:r w:rsidRPr="00B52DFD">
        <w:rPr>
          <w:sz w:val="22"/>
          <w:szCs w:val="22"/>
          <w:lang w:val="fr-BE"/>
        </w:rPr>
        <w:t xml:space="preserve"> (</w:t>
      </w:r>
      <w:proofErr w:type="spellStart"/>
      <w:r w:rsidRPr="00B52DFD">
        <w:rPr>
          <w:sz w:val="22"/>
          <w:szCs w:val="22"/>
          <w:lang w:val="fr-BE"/>
        </w:rPr>
        <w:t>ed</w:t>
      </w:r>
      <w:proofErr w:type="spellEnd"/>
      <w:r w:rsidRPr="00B52DFD">
        <w:rPr>
          <w:sz w:val="22"/>
          <w:szCs w:val="22"/>
          <w:lang w:val="fr-BE"/>
        </w:rPr>
        <w:t xml:space="preserve">.) Les clivages politiques en Europe centrale et orientale. </w:t>
      </w:r>
      <w:proofErr w:type="gramStart"/>
      <w:r w:rsidRPr="00B52DFD">
        <w:rPr>
          <w:sz w:val="22"/>
          <w:szCs w:val="22"/>
          <w:lang w:val="fr-BE"/>
        </w:rPr>
        <w:t>Bruxelles:</w:t>
      </w:r>
      <w:proofErr w:type="gramEnd"/>
      <w:r w:rsidRPr="00B52DFD">
        <w:rPr>
          <w:sz w:val="22"/>
          <w:szCs w:val="22"/>
          <w:lang w:val="fr-BE"/>
        </w:rPr>
        <w:t xml:space="preserve"> Editions de l' </w:t>
      </w:r>
      <w:proofErr w:type="spellStart"/>
      <w:r w:rsidRPr="00B52DFD">
        <w:rPr>
          <w:sz w:val="22"/>
          <w:szCs w:val="22"/>
          <w:lang w:val="fr-BE"/>
        </w:rPr>
        <w:t>Universite</w:t>
      </w:r>
      <w:proofErr w:type="spellEnd"/>
      <w:r w:rsidRPr="00B52DFD">
        <w:rPr>
          <w:sz w:val="22"/>
          <w:szCs w:val="22"/>
          <w:lang w:val="fr-BE"/>
        </w:rPr>
        <w:t xml:space="preserve"> de Bruxelles, 2004</w:t>
      </w:r>
      <w:r>
        <w:rPr>
          <w:sz w:val="22"/>
          <w:szCs w:val="22"/>
          <w:lang w:val="fr-BE"/>
        </w:rPr>
        <w:t> :</w:t>
      </w:r>
      <w:r w:rsidRPr="00B52DFD">
        <w:rPr>
          <w:sz w:val="22"/>
          <w:szCs w:val="22"/>
          <w:lang w:val="fr-BE"/>
        </w:rPr>
        <w:t xml:space="preserve"> 105-118.</w:t>
      </w:r>
    </w:p>
    <w:p w14:paraId="2FC1B2DE" w14:textId="77777777" w:rsidR="00D54CA6" w:rsidRPr="00B52DFD" w:rsidRDefault="00D54CA6" w:rsidP="00D54CA6">
      <w:pPr>
        <w:spacing w:before="120" w:after="120"/>
        <w:rPr>
          <w:sz w:val="22"/>
          <w:szCs w:val="22"/>
          <w:lang w:val="fr-BE"/>
        </w:rPr>
      </w:pPr>
      <w:r w:rsidRPr="00B52DFD">
        <w:rPr>
          <w:sz w:val="22"/>
          <w:szCs w:val="22"/>
          <w:lang w:val="fr-BE"/>
        </w:rPr>
        <w:t xml:space="preserve">Ramonaitė A. </w:t>
      </w:r>
      <w:proofErr w:type="spellStart"/>
      <w:r w:rsidRPr="00B52DFD">
        <w:rPr>
          <w:sz w:val="22"/>
          <w:szCs w:val="22"/>
          <w:lang w:val="fr-BE"/>
        </w:rPr>
        <w:t>Politinių</w:t>
      </w:r>
      <w:proofErr w:type="spellEnd"/>
      <w:r w:rsidRPr="00B52DFD">
        <w:rPr>
          <w:sz w:val="22"/>
          <w:szCs w:val="22"/>
          <w:lang w:val="fr-BE"/>
        </w:rPr>
        <w:t xml:space="preserve"> </w:t>
      </w:r>
      <w:proofErr w:type="spellStart"/>
      <w:r w:rsidRPr="00B52DFD">
        <w:rPr>
          <w:sz w:val="22"/>
          <w:szCs w:val="22"/>
          <w:lang w:val="fr-BE"/>
        </w:rPr>
        <w:t>nuostatų</w:t>
      </w:r>
      <w:proofErr w:type="spellEnd"/>
      <w:r w:rsidRPr="00B52DFD">
        <w:rPr>
          <w:sz w:val="22"/>
          <w:szCs w:val="22"/>
          <w:lang w:val="fr-BE"/>
        </w:rPr>
        <w:t xml:space="preserve"> </w:t>
      </w:r>
      <w:proofErr w:type="spellStart"/>
      <w:r w:rsidRPr="00B52DFD">
        <w:rPr>
          <w:sz w:val="22"/>
          <w:szCs w:val="22"/>
          <w:lang w:val="fr-BE"/>
        </w:rPr>
        <w:t>ir</w:t>
      </w:r>
      <w:proofErr w:type="spellEnd"/>
      <w:r w:rsidRPr="00B52DFD">
        <w:rPr>
          <w:sz w:val="22"/>
          <w:szCs w:val="22"/>
          <w:lang w:val="fr-BE"/>
        </w:rPr>
        <w:t xml:space="preserve"> </w:t>
      </w:r>
      <w:proofErr w:type="spellStart"/>
      <w:r w:rsidRPr="00B52DFD">
        <w:rPr>
          <w:sz w:val="22"/>
          <w:szCs w:val="22"/>
          <w:lang w:val="fr-BE"/>
        </w:rPr>
        <w:t>politinio</w:t>
      </w:r>
      <w:proofErr w:type="spellEnd"/>
      <w:r w:rsidRPr="00B52DFD">
        <w:rPr>
          <w:sz w:val="22"/>
          <w:szCs w:val="22"/>
          <w:lang w:val="fr-BE"/>
        </w:rPr>
        <w:t xml:space="preserve"> </w:t>
      </w:r>
      <w:proofErr w:type="spellStart"/>
      <w:r w:rsidRPr="00B52DFD">
        <w:rPr>
          <w:sz w:val="22"/>
          <w:szCs w:val="22"/>
          <w:lang w:val="fr-BE"/>
        </w:rPr>
        <w:t>elgesio</w:t>
      </w:r>
      <w:proofErr w:type="spellEnd"/>
      <w:r w:rsidRPr="00B52DFD">
        <w:rPr>
          <w:sz w:val="22"/>
          <w:szCs w:val="22"/>
          <w:lang w:val="fr-BE"/>
        </w:rPr>
        <w:t xml:space="preserve"> </w:t>
      </w:r>
      <w:proofErr w:type="spellStart"/>
      <w:r w:rsidRPr="00B52DFD">
        <w:rPr>
          <w:sz w:val="22"/>
          <w:szCs w:val="22"/>
          <w:lang w:val="fr-BE"/>
        </w:rPr>
        <w:t>modeliai</w:t>
      </w:r>
      <w:proofErr w:type="spellEnd"/>
      <w:r w:rsidRPr="00B52DFD">
        <w:rPr>
          <w:sz w:val="22"/>
          <w:szCs w:val="22"/>
          <w:lang w:val="fr-BE"/>
        </w:rPr>
        <w:t xml:space="preserve"> </w:t>
      </w:r>
      <w:proofErr w:type="spellStart"/>
      <w:r w:rsidRPr="00B52DFD">
        <w:rPr>
          <w:sz w:val="22"/>
          <w:szCs w:val="22"/>
          <w:lang w:val="fr-BE"/>
        </w:rPr>
        <w:t>Lietuvos</w:t>
      </w:r>
      <w:proofErr w:type="spellEnd"/>
      <w:r w:rsidRPr="00B52DFD">
        <w:rPr>
          <w:sz w:val="22"/>
          <w:szCs w:val="22"/>
          <w:lang w:val="fr-BE"/>
        </w:rPr>
        <w:t xml:space="preserve"> </w:t>
      </w:r>
      <w:proofErr w:type="spellStart"/>
      <w:r w:rsidRPr="00B52DFD">
        <w:rPr>
          <w:sz w:val="22"/>
          <w:szCs w:val="22"/>
          <w:lang w:val="fr-BE"/>
        </w:rPr>
        <w:t>provincijoje</w:t>
      </w:r>
      <w:proofErr w:type="spellEnd"/>
      <w:r w:rsidRPr="00B52DFD">
        <w:rPr>
          <w:sz w:val="22"/>
          <w:szCs w:val="22"/>
          <w:lang w:val="fr-BE"/>
        </w:rPr>
        <w:t xml:space="preserve">. </w:t>
      </w:r>
      <w:proofErr w:type="spellStart"/>
      <w:r w:rsidRPr="00B52DFD">
        <w:rPr>
          <w:i/>
          <w:sz w:val="22"/>
          <w:szCs w:val="22"/>
          <w:lang w:val="fr-BE"/>
        </w:rPr>
        <w:t>Politologija</w:t>
      </w:r>
      <w:proofErr w:type="spellEnd"/>
      <w:r w:rsidRPr="00B52DFD">
        <w:rPr>
          <w:sz w:val="22"/>
          <w:szCs w:val="22"/>
          <w:lang w:val="fr-BE"/>
        </w:rPr>
        <w:t>, 2004, Nr. 3 (35), 37-62.</w:t>
      </w:r>
    </w:p>
    <w:p w14:paraId="34F7CCD6" w14:textId="77777777" w:rsidR="00D54CA6" w:rsidRPr="00B52DFD" w:rsidRDefault="00D54CA6" w:rsidP="00D54CA6">
      <w:pPr>
        <w:spacing w:before="120" w:after="120"/>
        <w:rPr>
          <w:sz w:val="22"/>
          <w:szCs w:val="22"/>
          <w:lang w:val="fr-BE"/>
        </w:rPr>
      </w:pPr>
      <w:proofErr w:type="spellStart"/>
      <w:r w:rsidRPr="00B52DFD">
        <w:rPr>
          <w:sz w:val="22"/>
          <w:szCs w:val="22"/>
          <w:lang w:val="fr-BE"/>
        </w:rPr>
        <w:t>Jurkynas</w:t>
      </w:r>
      <w:proofErr w:type="spellEnd"/>
      <w:r w:rsidRPr="00B52DFD">
        <w:rPr>
          <w:sz w:val="22"/>
          <w:szCs w:val="22"/>
          <w:lang w:val="fr-BE"/>
        </w:rPr>
        <w:t xml:space="preserve"> M., Ramonaitė A. </w:t>
      </w:r>
      <w:proofErr w:type="spellStart"/>
      <w:r w:rsidRPr="00B52DFD">
        <w:rPr>
          <w:sz w:val="22"/>
          <w:szCs w:val="22"/>
          <w:lang w:val="fr-BE"/>
        </w:rPr>
        <w:t>Kairė</w:t>
      </w:r>
      <w:proofErr w:type="spellEnd"/>
      <w:r w:rsidRPr="00B52DFD">
        <w:rPr>
          <w:sz w:val="22"/>
          <w:szCs w:val="22"/>
          <w:lang w:val="fr-BE"/>
        </w:rPr>
        <w:t xml:space="preserve"> </w:t>
      </w:r>
      <w:proofErr w:type="spellStart"/>
      <w:r w:rsidRPr="00B52DFD">
        <w:rPr>
          <w:sz w:val="22"/>
          <w:szCs w:val="22"/>
          <w:lang w:val="fr-BE"/>
        </w:rPr>
        <w:t>ir</w:t>
      </w:r>
      <w:proofErr w:type="spellEnd"/>
      <w:r w:rsidRPr="00B52DFD">
        <w:rPr>
          <w:sz w:val="22"/>
          <w:szCs w:val="22"/>
          <w:lang w:val="fr-BE"/>
        </w:rPr>
        <w:t xml:space="preserve"> </w:t>
      </w:r>
      <w:proofErr w:type="spellStart"/>
      <w:r w:rsidRPr="00B52DFD">
        <w:rPr>
          <w:sz w:val="22"/>
          <w:szCs w:val="22"/>
          <w:lang w:val="fr-BE"/>
        </w:rPr>
        <w:t>dešinė</w:t>
      </w:r>
      <w:proofErr w:type="spellEnd"/>
      <w:r w:rsidRPr="00B52DFD">
        <w:rPr>
          <w:sz w:val="22"/>
          <w:szCs w:val="22"/>
          <w:lang w:val="fr-BE"/>
        </w:rPr>
        <w:t xml:space="preserve"> </w:t>
      </w:r>
      <w:proofErr w:type="spellStart"/>
      <w:proofErr w:type="gramStart"/>
      <w:r w:rsidRPr="00B52DFD">
        <w:rPr>
          <w:sz w:val="22"/>
          <w:szCs w:val="22"/>
          <w:lang w:val="fr-BE"/>
        </w:rPr>
        <w:t>Lietuvoje</w:t>
      </w:r>
      <w:proofErr w:type="spellEnd"/>
      <w:r w:rsidRPr="00B52DFD">
        <w:rPr>
          <w:sz w:val="22"/>
          <w:szCs w:val="22"/>
          <w:lang w:val="fr-BE"/>
        </w:rPr>
        <w:t>:</w:t>
      </w:r>
      <w:proofErr w:type="gramEnd"/>
      <w:r w:rsidRPr="00B52DFD">
        <w:rPr>
          <w:sz w:val="22"/>
          <w:szCs w:val="22"/>
          <w:lang w:val="fr-BE"/>
        </w:rPr>
        <w:t xml:space="preserve"> </w:t>
      </w:r>
      <w:proofErr w:type="spellStart"/>
      <w:r w:rsidRPr="00B52DFD">
        <w:rPr>
          <w:sz w:val="22"/>
          <w:szCs w:val="22"/>
          <w:lang w:val="fr-BE"/>
        </w:rPr>
        <w:t>ekspertų</w:t>
      </w:r>
      <w:proofErr w:type="spellEnd"/>
      <w:r w:rsidRPr="00B52DFD">
        <w:rPr>
          <w:sz w:val="22"/>
          <w:szCs w:val="22"/>
          <w:lang w:val="fr-BE"/>
        </w:rPr>
        <w:t xml:space="preserve"> </w:t>
      </w:r>
      <w:proofErr w:type="spellStart"/>
      <w:r w:rsidRPr="00B52DFD">
        <w:rPr>
          <w:sz w:val="22"/>
          <w:szCs w:val="22"/>
          <w:lang w:val="fr-BE"/>
        </w:rPr>
        <w:t>ir</w:t>
      </w:r>
      <w:proofErr w:type="spellEnd"/>
      <w:r w:rsidRPr="00B52DFD">
        <w:rPr>
          <w:sz w:val="22"/>
          <w:szCs w:val="22"/>
          <w:lang w:val="fr-BE"/>
        </w:rPr>
        <w:t xml:space="preserve"> </w:t>
      </w:r>
      <w:proofErr w:type="spellStart"/>
      <w:r>
        <w:rPr>
          <w:sz w:val="22"/>
          <w:szCs w:val="22"/>
          <w:lang w:val="fr-BE"/>
        </w:rPr>
        <w:t>elektorato</w:t>
      </w:r>
      <w:proofErr w:type="spellEnd"/>
      <w:r>
        <w:rPr>
          <w:sz w:val="22"/>
          <w:szCs w:val="22"/>
          <w:lang w:val="fr-BE"/>
        </w:rPr>
        <w:t xml:space="preserve"> </w:t>
      </w:r>
      <w:proofErr w:type="spellStart"/>
      <w:r>
        <w:rPr>
          <w:sz w:val="22"/>
          <w:szCs w:val="22"/>
          <w:lang w:val="fr-BE"/>
        </w:rPr>
        <w:t>nesusikalbėjimas</w:t>
      </w:r>
      <w:proofErr w:type="spellEnd"/>
      <w:r>
        <w:rPr>
          <w:sz w:val="22"/>
          <w:szCs w:val="22"/>
          <w:lang w:val="fr-BE"/>
        </w:rPr>
        <w:t>. In</w:t>
      </w:r>
      <w:r w:rsidRPr="00B52DFD">
        <w:rPr>
          <w:sz w:val="22"/>
          <w:szCs w:val="22"/>
          <w:lang w:val="fr-BE"/>
        </w:rPr>
        <w:t xml:space="preserve"> A.</w:t>
      </w:r>
      <w:r>
        <w:rPr>
          <w:sz w:val="22"/>
          <w:szCs w:val="22"/>
          <w:lang w:val="fr-BE"/>
        </w:rPr>
        <w:t xml:space="preserve"> </w:t>
      </w:r>
      <w:proofErr w:type="spellStart"/>
      <w:r w:rsidRPr="00B52DFD">
        <w:rPr>
          <w:sz w:val="22"/>
          <w:szCs w:val="22"/>
          <w:lang w:val="fr-BE"/>
        </w:rPr>
        <w:t>Jankauskas</w:t>
      </w:r>
      <w:proofErr w:type="spellEnd"/>
      <w:r w:rsidRPr="00B52DFD">
        <w:rPr>
          <w:sz w:val="22"/>
          <w:szCs w:val="22"/>
          <w:lang w:val="fr-BE"/>
        </w:rPr>
        <w:t xml:space="preserve"> (</w:t>
      </w:r>
      <w:proofErr w:type="spellStart"/>
      <w:r>
        <w:rPr>
          <w:sz w:val="22"/>
          <w:szCs w:val="22"/>
          <w:lang w:val="fr-BE"/>
        </w:rPr>
        <w:t>ed</w:t>
      </w:r>
      <w:proofErr w:type="spellEnd"/>
      <w:r w:rsidRPr="00B52DFD">
        <w:rPr>
          <w:sz w:val="22"/>
          <w:szCs w:val="22"/>
          <w:lang w:val="fr-BE"/>
        </w:rPr>
        <w:t xml:space="preserve">.) </w:t>
      </w:r>
      <w:proofErr w:type="spellStart"/>
      <w:r w:rsidRPr="00B52DFD">
        <w:rPr>
          <w:i/>
          <w:sz w:val="22"/>
          <w:szCs w:val="22"/>
          <w:lang w:val="fr-BE"/>
        </w:rPr>
        <w:t>Lietuva</w:t>
      </w:r>
      <w:proofErr w:type="spellEnd"/>
      <w:r w:rsidRPr="00B52DFD">
        <w:rPr>
          <w:i/>
          <w:sz w:val="22"/>
          <w:szCs w:val="22"/>
          <w:lang w:val="fr-BE"/>
        </w:rPr>
        <w:t xml:space="preserve"> po </w:t>
      </w:r>
      <w:proofErr w:type="spellStart"/>
      <w:r w:rsidRPr="00B52DFD">
        <w:rPr>
          <w:i/>
          <w:sz w:val="22"/>
          <w:szCs w:val="22"/>
          <w:lang w:val="fr-BE"/>
        </w:rPr>
        <w:t>Seimo</w:t>
      </w:r>
      <w:proofErr w:type="spellEnd"/>
      <w:r w:rsidRPr="00B52DFD">
        <w:rPr>
          <w:i/>
          <w:sz w:val="22"/>
          <w:szCs w:val="22"/>
          <w:lang w:val="fr-BE"/>
        </w:rPr>
        <w:t xml:space="preserve"> </w:t>
      </w:r>
      <w:proofErr w:type="spellStart"/>
      <w:r w:rsidRPr="00B52DFD">
        <w:rPr>
          <w:i/>
          <w:sz w:val="22"/>
          <w:szCs w:val="22"/>
          <w:lang w:val="fr-BE"/>
        </w:rPr>
        <w:t>rinkimų</w:t>
      </w:r>
      <w:proofErr w:type="spellEnd"/>
      <w:r w:rsidRPr="00B52DFD">
        <w:rPr>
          <w:i/>
          <w:sz w:val="22"/>
          <w:szCs w:val="22"/>
          <w:lang w:val="fr-BE"/>
        </w:rPr>
        <w:t xml:space="preserve"> 2004</w:t>
      </w:r>
      <w:r w:rsidRPr="00B52DFD">
        <w:rPr>
          <w:sz w:val="22"/>
          <w:szCs w:val="22"/>
          <w:lang w:val="fr-BE"/>
        </w:rPr>
        <w:t xml:space="preserve">. Vilnius, </w:t>
      </w:r>
      <w:proofErr w:type="gramStart"/>
      <w:r w:rsidRPr="00B52DFD">
        <w:rPr>
          <w:sz w:val="22"/>
          <w:szCs w:val="22"/>
          <w:lang w:val="fr-BE"/>
        </w:rPr>
        <w:t>Kaunas:</w:t>
      </w:r>
      <w:proofErr w:type="gramEnd"/>
      <w:r w:rsidRPr="00B52DFD">
        <w:rPr>
          <w:sz w:val="22"/>
          <w:szCs w:val="22"/>
          <w:lang w:val="fr-BE"/>
        </w:rPr>
        <w:t xml:space="preserve"> </w:t>
      </w:r>
      <w:proofErr w:type="spellStart"/>
      <w:r w:rsidRPr="00B52DFD">
        <w:rPr>
          <w:sz w:val="22"/>
          <w:szCs w:val="22"/>
          <w:lang w:val="fr-BE"/>
        </w:rPr>
        <w:t>Naujasis</w:t>
      </w:r>
      <w:proofErr w:type="spellEnd"/>
      <w:r w:rsidRPr="00B52DFD">
        <w:rPr>
          <w:sz w:val="22"/>
          <w:szCs w:val="22"/>
          <w:lang w:val="fr-BE"/>
        </w:rPr>
        <w:t xml:space="preserve"> </w:t>
      </w:r>
      <w:proofErr w:type="spellStart"/>
      <w:r w:rsidRPr="00B52DFD">
        <w:rPr>
          <w:sz w:val="22"/>
          <w:szCs w:val="22"/>
          <w:lang w:val="fr-BE"/>
        </w:rPr>
        <w:t>lankas</w:t>
      </w:r>
      <w:proofErr w:type="spellEnd"/>
      <w:r w:rsidRPr="00B52DFD">
        <w:rPr>
          <w:sz w:val="22"/>
          <w:szCs w:val="22"/>
          <w:lang w:val="fr-BE"/>
        </w:rPr>
        <w:t>, 2005, pp.</w:t>
      </w:r>
      <w:r>
        <w:rPr>
          <w:sz w:val="22"/>
          <w:szCs w:val="22"/>
          <w:lang w:val="fr-BE"/>
        </w:rPr>
        <w:t xml:space="preserve"> </w:t>
      </w:r>
      <w:r w:rsidRPr="00B52DFD">
        <w:rPr>
          <w:sz w:val="22"/>
          <w:szCs w:val="22"/>
          <w:lang w:val="fr-BE"/>
        </w:rPr>
        <w:t>71-90.</w:t>
      </w:r>
    </w:p>
    <w:p w14:paraId="2179ED95" w14:textId="77777777" w:rsidR="00D54CA6" w:rsidRPr="00B52DFD" w:rsidRDefault="00D54CA6" w:rsidP="00D54CA6">
      <w:pPr>
        <w:spacing w:before="120" w:after="120"/>
        <w:rPr>
          <w:color w:val="000000"/>
          <w:sz w:val="22"/>
          <w:szCs w:val="22"/>
          <w:lang w:eastAsia="en-US"/>
        </w:rPr>
      </w:pPr>
      <w:r w:rsidRPr="00B52DFD">
        <w:rPr>
          <w:color w:val="000000"/>
          <w:sz w:val="22"/>
          <w:szCs w:val="22"/>
          <w:lang w:eastAsia="en-US"/>
        </w:rPr>
        <w:t xml:space="preserve">Ramonaitė, A. </w:t>
      </w:r>
      <w:r>
        <w:rPr>
          <w:color w:val="000000"/>
          <w:sz w:val="22"/>
          <w:szCs w:val="22"/>
          <w:lang w:eastAsia="en-US"/>
        </w:rPr>
        <w:t>“</w:t>
      </w:r>
      <w:r w:rsidRPr="00B52DFD">
        <w:rPr>
          <w:color w:val="000000"/>
          <w:sz w:val="22"/>
          <w:szCs w:val="22"/>
          <w:lang w:eastAsia="en-US"/>
        </w:rPr>
        <w:t>Gerovė ir parama demokratijai Lietuvoje.</w:t>
      </w:r>
      <w:r>
        <w:rPr>
          <w:color w:val="000000"/>
          <w:sz w:val="22"/>
          <w:szCs w:val="22"/>
          <w:lang w:eastAsia="en-US"/>
        </w:rPr>
        <w:t>”</w:t>
      </w:r>
      <w:r w:rsidRPr="00B52DFD">
        <w:rPr>
          <w:color w:val="000000"/>
          <w:sz w:val="22"/>
          <w:szCs w:val="22"/>
          <w:lang w:eastAsia="en-US"/>
        </w:rPr>
        <w:t xml:space="preserve"> </w:t>
      </w:r>
      <w:r w:rsidRPr="00B52DFD">
        <w:rPr>
          <w:i/>
          <w:color w:val="000000"/>
          <w:sz w:val="22"/>
          <w:szCs w:val="22"/>
          <w:lang w:eastAsia="en-US"/>
        </w:rPr>
        <w:t>Politologija</w:t>
      </w:r>
      <w:r w:rsidRPr="00B52DFD">
        <w:rPr>
          <w:color w:val="000000"/>
          <w:sz w:val="22"/>
          <w:szCs w:val="22"/>
          <w:lang w:eastAsia="en-US"/>
        </w:rPr>
        <w:t>. 2005, Nr. 2. (38)</w:t>
      </w:r>
      <w:r>
        <w:rPr>
          <w:color w:val="000000"/>
          <w:sz w:val="22"/>
          <w:szCs w:val="22"/>
          <w:lang w:eastAsia="en-US"/>
        </w:rPr>
        <w:t>:</w:t>
      </w:r>
      <w:r w:rsidRPr="00B52DFD">
        <w:rPr>
          <w:color w:val="000000"/>
          <w:sz w:val="22"/>
          <w:szCs w:val="22"/>
          <w:lang w:eastAsia="en-US"/>
        </w:rPr>
        <w:t xml:space="preserve"> 69-90.</w:t>
      </w:r>
    </w:p>
    <w:p w14:paraId="5D9C3DAD" w14:textId="77777777" w:rsidR="00D54CA6" w:rsidRPr="00B52DFD" w:rsidRDefault="00D54CA6" w:rsidP="00D54CA6">
      <w:pPr>
        <w:spacing w:before="120" w:after="120"/>
        <w:rPr>
          <w:sz w:val="22"/>
          <w:szCs w:val="22"/>
        </w:rPr>
      </w:pPr>
      <w:r w:rsidRPr="00B52DFD">
        <w:rPr>
          <w:color w:val="000000"/>
          <w:sz w:val="22"/>
          <w:szCs w:val="22"/>
        </w:rPr>
        <w:t xml:space="preserve">Ramonaitė, A. </w:t>
      </w:r>
      <w:r>
        <w:rPr>
          <w:color w:val="000000"/>
          <w:sz w:val="22"/>
          <w:szCs w:val="22"/>
        </w:rPr>
        <w:t>“</w:t>
      </w:r>
      <w:proofErr w:type="spellStart"/>
      <w:r w:rsidRPr="00B52DFD">
        <w:rPr>
          <w:color w:val="000000"/>
          <w:sz w:val="22"/>
          <w:szCs w:val="22"/>
        </w:rPr>
        <w:t>Conceptions</w:t>
      </w:r>
      <w:proofErr w:type="spellEnd"/>
      <w:r w:rsidRPr="00B52DFD">
        <w:rPr>
          <w:color w:val="000000"/>
          <w:sz w:val="22"/>
          <w:szCs w:val="22"/>
        </w:rPr>
        <w:t xml:space="preserve"> </w:t>
      </w:r>
      <w:proofErr w:type="spellStart"/>
      <w:r w:rsidRPr="00B52DFD">
        <w:rPr>
          <w:color w:val="000000"/>
          <w:sz w:val="22"/>
          <w:szCs w:val="22"/>
        </w:rPr>
        <w:t>of</w:t>
      </w:r>
      <w:proofErr w:type="spellEnd"/>
      <w:r w:rsidRPr="00B52DFD">
        <w:rPr>
          <w:color w:val="000000"/>
          <w:sz w:val="22"/>
          <w:szCs w:val="22"/>
        </w:rPr>
        <w:t xml:space="preserve"> </w:t>
      </w:r>
      <w:proofErr w:type="spellStart"/>
      <w:r w:rsidRPr="00B52DFD">
        <w:rPr>
          <w:color w:val="000000"/>
          <w:sz w:val="22"/>
          <w:szCs w:val="22"/>
        </w:rPr>
        <w:t>Democracy</w:t>
      </w:r>
      <w:proofErr w:type="spellEnd"/>
      <w:r w:rsidRPr="00B52DFD">
        <w:rPr>
          <w:color w:val="000000"/>
          <w:sz w:val="22"/>
          <w:szCs w:val="22"/>
        </w:rPr>
        <w:t xml:space="preserve"> </w:t>
      </w:r>
      <w:proofErr w:type="spellStart"/>
      <w:r w:rsidRPr="00B52DFD">
        <w:rPr>
          <w:color w:val="000000"/>
          <w:sz w:val="22"/>
          <w:szCs w:val="22"/>
        </w:rPr>
        <w:t>in</w:t>
      </w:r>
      <w:proofErr w:type="spellEnd"/>
      <w:r w:rsidRPr="00B52DFD">
        <w:rPr>
          <w:color w:val="000000"/>
          <w:sz w:val="22"/>
          <w:szCs w:val="22"/>
        </w:rPr>
        <w:t xml:space="preserve"> </w:t>
      </w:r>
      <w:proofErr w:type="spellStart"/>
      <w:r w:rsidRPr="00B52DFD">
        <w:rPr>
          <w:color w:val="000000"/>
          <w:sz w:val="22"/>
          <w:szCs w:val="22"/>
        </w:rPr>
        <w:t>Post-Soviet</w:t>
      </w:r>
      <w:proofErr w:type="spellEnd"/>
      <w:r w:rsidRPr="00B52DFD">
        <w:rPr>
          <w:color w:val="000000"/>
          <w:sz w:val="22"/>
          <w:szCs w:val="22"/>
        </w:rPr>
        <w:t xml:space="preserve"> Lithuania.</w:t>
      </w:r>
      <w:r>
        <w:rPr>
          <w:color w:val="000000"/>
          <w:sz w:val="22"/>
          <w:szCs w:val="22"/>
        </w:rPr>
        <w:t>”</w:t>
      </w:r>
      <w:r w:rsidRPr="00B52DFD">
        <w:rPr>
          <w:color w:val="000000"/>
          <w:sz w:val="22"/>
          <w:szCs w:val="22"/>
        </w:rPr>
        <w:t xml:space="preserve"> </w:t>
      </w:r>
      <w:r w:rsidRPr="00B52DFD">
        <w:rPr>
          <w:i/>
          <w:color w:val="000000"/>
          <w:sz w:val="22"/>
          <w:szCs w:val="22"/>
        </w:rPr>
        <w:t xml:space="preserve">Lithuanian </w:t>
      </w:r>
      <w:proofErr w:type="spellStart"/>
      <w:r w:rsidRPr="00B52DFD">
        <w:rPr>
          <w:i/>
          <w:color w:val="000000"/>
          <w:sz w:val="22"/>
          <w:szCs w:val="22"/>
        </w:rPr>
        <w:t>Political</w:t>
      </w:r>
      <w:proofErr w:type="spellEnd"/>
      <w:r w:rsidRPr="00B52DFD">
        <w:rPr>
          <w:i/>
          <w:color w:val="000000"/>
          <w:sz w:val="22"/>
          <w:szCs w:val="22"/>
        </w:rPr>
        <w:t xml:space="preserve"> </w:t>
      </w:r>
      <w:proofErr w:type="spellStart"/>
      <w:r w:rsidRPr="00B52DFD">
        <w:rPr>
          <w:i/>
          <w:color w:val="000000"/>
          <w:sz w:val="22"/>
          <w:szCs w:val="22"/>
        </w:rPr>
        <w:t>Science</w:t>
      </w:r>
      <w:proofErr w:type="spellEnd"/>
      <w:r w:rsidRPr="00B52DFD">
        <w:rPr>
          <w:i/>
          <w:color w:val="000000"/>
          <w:sz w:val="22"/>
          <w:szCs w:val="22"/>
        </w:rPr>
        <w:t xml:space="preserve"> </w:t>
      </w:r>
      <w:proofErr w:type="spellStart"/>
      <w:r w:rsidRPr="00B52DFD">
        <w:rPr>
          <w:i/>
          <w:color w:val="000000"/>
          <w:sz w:val="22"/>
          <w:szCs w:val="22"/>
        </w:rPr>
        <w:t>Yearbook</w:t>
      </w:r>
      <w:proofErr w:type="spellEnd"/>
      <w:r w:rsidRPr="00B52DFD">
        <w:rPr>
          <w:i/>
          <w:color w:val="000000"/>
          <w:sz w:val="22"/>
          <w:szCs w:val="22"/>
        </w:rPr>
        <w:t xml:space="preserve"> 2004</w:t>
      </w:r>
      <w:r w:rsidRPr="00B52DFD">
        <w:rPr>
          <w:color w:val="000000"/>
          <w:sz w:val="22"/>
          <w:szCs w:val="22"/>
        </w:rPr>
        <w:t xml:space="preserve"> Vilnius: </w:t>
      </w:r>
      <w:r w:rsidRPr="00B52DFD">
        <w:rPr>
          <w:sz w:val="22"/>
          <w:szCs w:val="22"/>
        </w:rPr>
        <w:t xml:space="preserve">Institute </w:t>
      </w:r>
      <w:proofErr w:type="spellStart"/>
      <w:r w:rsidRPr="00B52DFD">
        <w:rPr>
          <w:sz w:val="22"/>
          <w:szCs w:val="22"/>
        </w:rPr>
        <w:t>of</w:t>
      </w:r>
      <w:proofErr w:type="spellEnd"/>
      <w:r w:rsidRPr="00B52DFD">
        <w:rPr>
          <w:sz w:val="22"/>
          <w:szCs w:val="22"/>
        </w:rPr>
        <w:t xml:space="preserve"> International </w:t>
      </w:r>
      <w:proofErr w:type="spellStart"/>
      <w:r w:rsidRPr="00B52DFD">
        <w:rPr>
          <w:sz w:val="22"/>
          <w:szCs w:val="22"/>
        </w:rPr>
        <w:t>Relations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and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Political</w:t>
      </w:r>
      <w:proofErr w:type="spellEnd"/>
      <w:r w:rsidRPr="00B52DFD">
        <w:rPr>
          <w:sz w:val="22"/>
          <w:szCs w:val="22"/>
        </w:rPr>
        <w:t xml:space="preserve"> </w:t>
      </w:r>
      <w:proofErr w:type="spellStart"/>
      <w:r w:rsidRPr="00B52DFD">
        <w:rPr>
          <w:sz w:val="22"/>
          <w:szCs w:val="22"/>
        </w:rPr>
        <w:t>Science</w:t>
      </w:r>
      <w:proofErr w:type="spellEnd"/>
      <w:r w:rsidRPr="00B52DFD">
        <w:rPr>
          <w:sz w:val="22"/>
          <w:szCs w:val="22"/>
        </w:rPr>
        <w:t>, Vilnius University, 2005, pp.71-90.</w:t>
      </w:r>
    </w:p>
    <w:p w14:paraId="4DF6F9CD" w14:textId="77777777" w:rsidR="00D54CA6" w:rsidRDefault="00D54CA6" w:rsidP="00D54CA6">
      <w:pPr>
        <w:rPr>
          <w:sz w:val="22"/>
          <w:szCs w:val="22"/>
        </w:rPr>
      </w:pPr>
    </w:p>
    <w:p w14:paraId="16DA1327" w14:textId="77777777" w:rsidR="00D54CA6" w:rsidRPr="00B52DFD" w:rsidRDefault="00D54CA6" w:rsidP="00D54CA6">
      <w:pPr>
        <w:rPr>
          <w:sz w:val="22"/>
          <w:szCs w:val="22"/>
        </w:rPr>
      </w:pPr>
      <w:r w:rsidRPr="00B52DFD">
        <w:rPr>
          <w:sz w:val="22"/>
          <w:szCs w:val="22"/>
        </w:rPr>
        <w:t xml:space="preserve">Ramonaitė A. </w:t>
      </w:r>
      <w:r>
        <w:rPr>
          <w:sz w:val="22"/>
          <w:szCs w:val="22"/>
        </w:rPr>
        <w:t>“</w:t>
      </w:r>
      <w:r w:rsidRPr="00B52DFD">
        <w:rPr>
          <w:sz w:val="22"/>
          <w:szCs w:val="22"/>
        </w:rPr>
        <w:t>Pilietinės kultūros formavimosi prielaidos ir perspektyvos: socialinio pasitikėjimo raiškos analizė.</w:t>
      </w:r>
      <w:r>
        <w:rPr>
          <w:sz w:val="22"/>
          <w:szCs w:val="22"/>
        </w:rPr>
        <w:t>”</w:t>
      </w:r>
      <w:r w:rsidRPr="00B52DFD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A. Jankauskas  (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z w:val="22"/>
          <w:szCs w:val="22"/>
        </w:rPr>
        <w:t>.)</w:t>
      </w:r>
      <w:r w:rsidRPr="00B52DFD">
        <w:rPr>
          <w:sz w:val="22"/>
          <w:szCs w:val="22"/>
        </w:rPr>
        <w:t xml:space="preserve"> </w:t>
      </w:r>
      <w:r w:rsidRPr="00B52DFD">
        <w:rPr>
          <w:i/>
          <w:sz w:val="22"/>
          <w:szCs w:val="22"/>
        </w:rPr>
        <w:t>Politinė kultūra ir visuomenės transformacija</w:t>
      </w:r>
      <w:r w:rsidRPr="00B52DFD">
        <w:rPr>
          <w:sz w:val="22"/>
          <w:szCs w:val="22"/>
        </w:rPr>
        <w:t>. Vilnius, Kaunas: Naujasis Lankas, 2002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pp</w:t>
      </w:r>
      <w:proofErr w:type="spellEnd"/>
      <w:r>
        <w:rPr>
          <w:sz w:val="22"/>
          <w:szCs w:val="22"/>
        </w:rPr>
        <w:t xml:space="preserve">. </w:t>
      </w:r>
      <w:r w:rsidRPr="00B52DFD">
        <w:rPr>
          <w:sz w:val="22"/>
          <w:szCs w:val="22"/>
        </w:rPr>
        <w:t xml:space="preserve">70-85. </w:t>
      </w:r>
    </w:p>
    <w:p w14:paraId="471D854D" w14:textId="77777777" w:rsidR="00D54CA6" w:rsidRPr="00B52DFD" w:rsidRDefault="00D54CA6" w:rsidP="00D54CA6">
      <w:pPr>
        <w:rPr>
          <w:sz w:val="22"/>
          <w:szCs w:val="22"/>
        </w:rPr>
      </w:pPr>
    </w:p>
    <w:p w14:paraId="528FB569" w14:textId="77777777" w:rsidR="00D54CA6" w:rsidRDefault="00D54CA6" w:rsidP="00D54CA6"/>
    <w:p w14:paraId="6E2F6032" w14:textId="77777777" w:rsidR="00D54CA6" w:rsidRPr="00EA2DB7" w:rsidRDefault="00D54CA6" w:rsidP="00D54CA6">
      <w:pPr>
        <w:rPr>
          <w:b/>
          <w:sz w:val="22"/>
          <w:szCs w:val="22"/>
        </w:rPr>
      </w:pPr>
      <w:r w:rsidRPr="00EA2DB7">
        <w:rPr>
          <w:b/>
          <w:sz w:val="22"/>
          <w:szCs w:val="22"/>
        </w:rPr>
        <w:t>Atrinkti konferencijų pranešimai</w:t>
      </w:r>
    </w:p>
    <w:p w14:paraId="2A8A6350" w14:textId="77777777" w:rsidR="00D54CA6" w:rsidRPr="00EA2DB7" w:rsidRDefault="00D54CA6" w:rsidP="00D54CA6">
      <w:pPr>
        <w:rPr>
          <w:sz w:val="22"/>
          <w:szCs w:val="22"/>
        </w:rPr>
      </w:pPr>
    </w:p>
    <w:p w14:paraId="6E35E13F" w14:textId="240F30CA" w:rsidR="009B070D" w:rsidRDefault="009B070D" w:rsidP="009B070D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US" w:eastAsia="en-US"/>
        </w:rPr>
      </w:pPr>
      <w:bookmarkStart w:id="0" w:name="_Hlk79409348"/>
      <w:r w:rsidRPr="00447404">
        <w:rPr>
          <w:rFonts w:ascii="Times New Roman" w:hAnsi="Times New Roman"/>
          <w:sz w:val="22"/>
          <w:szCs w:val="22"/>
        </w:rPr>
        <w:t xml:space="preserve">Ramonaitė, A.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Amžius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kaip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nauja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socialinė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skirtis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?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Jaunimo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nuostatų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ir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komunikacinės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elgsenos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analizė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.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Pranešimas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,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skaitytas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 “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Lietuvos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socialinių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mokslų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forume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 2021”, 2021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birželio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 12-13 d. </w:t>
      </w:r>
      <w:proofErr w:type="spellStart"/>
      <w:r w:rsidRPr="00447404">
        <w:rPr>
          <w:rFonts w:ascii="Times New Roman" w:hAnsi="Times New Roman"/>
          <w:sz w:val="22"/>
          <w:szCs w:val="22"/>
          <w:lang w:val="en-US" w:eastAsia="en-US"/>
        </w:rPr>
        <w:t>Puvočiai</w:t>
      </w:r>
      <w:proofErr w:type="spellEnd"/>
      <w:r w:rsidRPr="00447404">
        <w:rPr>
          <w:rFonts w:ascii="Times New Roman" w:hAnsi="Times New Roman"/>
          <w:sz w:val="22"/>
          <w:szCs w:val="22"/>
          <w:lang w:val="en-US" w:eastAsia="en-US"/>
        </w:rPr>
        <w:t xml:space="preserve">. </w:t>
      </w:r>
    </w:p>
    <w:p w14:paraId="75CF7572" w14:textId="77777777" w:rsidR="009B070D" w:rsidRPr="00447404" w:rsidRDefault="009B070D" w:rsidP="009B070D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US" w:eastAsia="en-US"/>
        </w:rPr>
      </w:pPr>
    </w:p>
    <w:bookmarkEnd w:id="0"/>
    <w:p w14:paraId="0538377A" w14:textId="77777777" w:rsidR="009B070D" w:rsidRPr="009B070D" w:rsidRDefault="009B070D" w:rsidP="009B070D">
      <w:pPr>
        <w:spacing w:after="150"/>
        <w:jc w:val="both"/>
        <w:textAlignment w:val="baseline"/>
        <w:rPr>
          <w:rFonts w:ascii="Times New Roman" w:hAnsi="Times New Roman"/>
          <w:sz w:val="22"/>
          <w:szCs w:val="22"/>
          <w:lang w:val="en-US" w:eastAsia="en-US"/>
        </w:rPr>
      </w:pPr>
      <w:r w:rsidRPr="009B070D">
        <w:rPr>
          <w:rFonts w:ascii="Times New Roman" w:hAnsi="Times New Roman"/>
          <w:sz w:val="22"/>
          <w:szCs w:val="22"/>
          <w:lang w:val="en-US" w:eastAsia="en-US"/>
        </w:rPr>
        <w:t xml:space="preserve">Ramonaitė, A.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Demolishing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kolkhozes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as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the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“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deep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proofErr w:type="gram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story“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in</w:t>
      </w:r>
      <w:proofErr w:type="spellEnd"/>
      <w:proofErr w:type="gram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Lithuania.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Paper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presented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at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the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conference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„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Transformational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Narratives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Beyond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Winners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and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Losers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: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Deep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Stories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in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Central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;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and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 Eastern </w:t>
      </w:r>
      <w:proofErr w:type="spellStart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>Europe</w:t>
      </w:r>
      <w:proofErr w:type="spellEnd"/>
      <w:r w:rsidRPr="009B070D">
        <w:rPr>
          <w:rFonts w:ascii="Times New Roman" w:hAnsi="Times New Roman"/>
          <w:sz w:val="22"/>
          <w:szCs w:val="22"/>
          <w:bdr w:val="none" w:sz="0" w:space="0" w:color="auto" w:frame="1"/>
        </w:rPr>
        <w:t xml:space="preserve">, Vilnius, 17 June 2021. </w:t>
      </w:r>
    </w:p>
    <w:p w14:paraId="49C5D168" w14:textId="7CEB2BF7" w:rsidR="009B070D" w:rsidRPr="00D762F7" w:rsidRDefault="009B070D" w:rsidP="009B070D">
      <w:pPr>
        <w:spacing w:after="150"/>
        <w:jc w:val="both"/>
        <w:textAlignment w:val="baseline"/>
        <w:rPr>
          <w:rFonts w:ascii="Times New Roman" w:hAnsi="Times New Roman"/>
          <w:sz w:val="22"/>
          <w:szCs w:val="22"/>
          <w:lang w:val="en-US" w:eastAsia="en-US"/>
        </w:rPr>
      </w:pPr>
      <w:r w:rsidRPr="00D762F7">
        <w:rPr>
          <w:rFonts w:ascii="Times New Roman" w:hAnsi="Times New Roman"/>
          <w:sz w:val="22"/>
          <w:szCs w:val="22"/>
          <w:lang w:val="en-US"/>
        </w:rPr>
        <w:t xml:space="preserve">Ramonaitė, A. </w:t>
      </w:r>
      <w:r w:rsidRPr="00D762F7">
        <w:rPr>
          <w:rFonts w:ascii="Times New Roman" w:hAnsi="Times New Roman"/>
          <w:sz w:val="22"/>
          <w:szCs w:val="22"/>
          <w:lang w:val="en-US" w:eastAsia="en-US"/>
        </w:rPr>
        <w:t>„Tik (</w:t>
      </w:r>
      <w:proofErr w:type="spellStart"/>
      <w:r w:rsidRPr="00D762F7">
        <w:rPr>
          <w:rFonts w:ascii="Times New Roman" w:hAnsi="Times New Roman"/>
          <w:sz w:val="22"/>
          <w:szCs w:val="22"/>
          <w:lang w:val="en-US" w:eastAsia="en-US"/>
        </w:rPr>
        <w:t>ir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D762F7">
        <w:rPr>
          <w:rFonts w:ascii="Times New Roman" w:hAnsi="Times New Roman"/>
          <w:sz w:val="22"/>
          <w:szCs w:val="22"/>
          <w:lang w:val="en-US" w:eastAsia="en-US"/>
        </w:rPr>
        <w:t>vėl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) </w:t>
      </w:r>
      <w:proofErr w:type="spellStart"/>
      <w:r w:rsidRPr="00D762F7">
        <w:rPr>
          <w:rFonts w:ascii="Times New Roman" w:hAnsi="Times New Roman"/>
          <w:sz w:val="22"/>
          <w:szCs w:val="22"/>
          <w:lang w:val="en-US" w:eastAsia="en-US"/>
        </w:rPr>
        <w:t>nauja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D762F7">
        <w:rPr>
          <w:rFonts w:ascii="Times New Roman" w:hAnsi="Times New Roman"/>
          <w:sz w:val="22"/>
          <w:szCs w:val="22"/>
          <w:lang w:val="en-US" w:eastAsia="en-US"/>
        </w:rPr>
        <w:t>partija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D762F7">
        <w:rPr>
          <w:rFonts w:ascii="Times New Roman" w:hAnsi="Times New Roman"/>
          <w:sz w:val="22"/>
          <w:szCs w:val="22"/>
          <w:lang w:val="en-US" w:eastAsia="en-US"/>
        </w:rPr>
        <w:t>ar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D762F7">
        <w:rPr>
          <w:rFonts w:ascii="Times New Roman" w:hAnsi="Times New Roman"/>
          <w:sz w:val="22"/>
          <w:szCs w:val="22"/>
          <w:lang w:val="en-US" w:eastAsia="en-US"/>
        </w:rPr>
        <w:t>nauji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D762F7">
        <w:rPr>
          <w:rFonts w:ascii="Times New Roman" w:hAnsi="Times New Roman"/>
          <w:sz w:val="22"/>
          <w:szCs w:val="22"/>
          <w:lang w:val="en-US" w:eastAsia="en-US"/>
        </w:rPr>
        <w:t>rinkėjai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? </w:t>
      </w:r>
      <w:proofErr w:type="spellStart"/>
      <w:r w:rsidRPr="00D762F7">
        <w:rPr>
          <w:rFonts w:ascii="Times New Roman" w:hAnsi="Times New Roman"/>
          <w:sz w:val="22"/>
          <w:szCs w:val="22"/>
          <w:lang w:val="en-US" w:eastAsia="en-US"/>
        </w:rPr>
        <w:t>Laisvės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D762F7">
        <w:rPr>
          <w:rFonts w:ascii="Times New Roman" w:hAnsi="Times New Roman"/>
          <w:sz w:val="22"/>
          <w:szCs w:val="22"/>
          <w:lang w:val="en-US" w:eastAsia="en-US"/>
        </w:rPr>
        <w:t>partijos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D762F7">
        <w:rPr>
          <w:rFonts w:ascii="Times New Roman" w:hAnsi="Times New Roman"/>
          <w:sz w:val="22"/>
          <w:szCs w:val="22"/>
          <w:lang w:val="en-US" w:eastAsia="en-US"/>
        </w:rPr>
        <w:t>sėkmės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D762F7">
        <w:rPr>
          <w:rFonts w:ascii="Times New Roman" w:hAnsi="Times New Roman"/>
          <w:sz w:val="22"/>
          <w:szCs w:val="22"/>
          <w:lang w:val="en-US" w:eastAsia="en-US"/>
        </w:rPr>
        <w:t>fenomenas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>“</w:t>
      </w:r>
      <w:proofErr w:type="gram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. </w:t>
      </w:r>
      <w:proofErr w:type="spellStart"/>
      <w:r w:rsidRPr="00D762F7">
        <w:rPr>
          <w:rFonts w:ascii="Times New Roman" w:hAnsi="Times New Roman"/>
          <w:sz w:val="22"/>
          <w:szCs w:val="22"/>
          <w:lang w:val="en-US" w:eastAsia="en-US"/>
        </w:rPr>
        <w:t>Pranešimas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D762F7">
        <w:rPr>
          <w:rFonts w:ascii="Times New Roman" w:hAnsi="Times New Roman"/>
          <w:sz w:val="22"/>
          <w:szCs w:val="22"/>
          <w:lang w:val="en-US" w:eastAsia="en-US"/>
        </w:rPr>
        <w:t>konferencijoje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 “</w:t>
      </w:r>
      <w:proofErr w:type="spellStart"/>
      <w:r w:rsidRPr="00D762F7">
        <w:rPr>
          <w:rFonts w:ascii="Times New Roman" w:hAnsi="Times New Roman"/>
          <w:sz w:val="22"/>
          <w:szCs w:val="22"/>
          <w:lang w:val="en-US" w:eastAsia="en-US"/>
        </w:rPr>
        <w:t>Lietuva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 po 2020 m. </w:t>
      </w:r>
      <w:proofErr w:type="spellStart"/>
      <w:r w:rsidRPr="00D762F7">
        <w:rPr>
          <w:rFonts w:ascii="Times New Roman" w:hAnsi="Times New Roman"/>
          <w:sz w:val="22"/>
          <w:szCs w:val="22"/>
          <w:lang w:val="en-US" w:eastAsia="en-US"/>
        </w:rPr>
        <w:t>Seimo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 </w:t>
      </w:r>
      <w:proofErr w:type="spellStart"/>
      <w:r w:rsidRPr="00D762F7">
        <w:rPr>
          <w:rFonts w:ascii="Times New Roman" w:hAnsi="Times New Roman"/>
          <w:sz w:val="22"/>
          <w:szCs w:val="22"/>
          <w:lang w:val="en-US" w:eastAsia="en-US"/>
        </w:rPr>
        <w:t>rinkimų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”, Vilnius, 2021 </w:t>
      </w:r>
      <w:proofErr w:type="spellStart"/>
      <w:r w:rsidRPr="00D762F7">
        <w:rPr>
          <w:rFonts w:ascii="Times New Roman" w:hAnsi="Times New Roman"/>
          <w:sz w:val="22"/>
          <w:szCs w:val="22"/>
          <w:lang w:val="en-US" w:eastAsia="en-US"/>
        </w:rPr>
        <w:t>kovo</w:t>
      </w:r>
      <w:proofErr w:type="spellEnd"/>
      <w:r w:rsidRPr="00D762F7">
        <w:rPr>
          <w:rFonts w:ascii="Times New Roman" w:hAnsi="Times New Roman"/>
          <w:sz w:val="22"/>
          <w:szCs w:val="22"/>
          <w:lang w:val="en-US" w:eastAsia="en-US"/>
        </w:rPr>
        <w:t xml:space="preserve"> 26 d. </w:t>
      </w:r>
    </w:p>
    <w:p w14:paraId="1A10C55D" w14:textId="05F7FEBB" w:rsidR="00A1448C" w:rsidRPr="00895CB7" w:rsidRDefault="00A1448C" w:rsidP="00A1448C">
      <w:pPr>
        <w:spacing w:before="120" w:after="240"/>
        <w:rPr>
          <w:sz w:val="22"/>
          <w:szCs w:val="22"/>
        </w:rPr>
      </w:pPr>
      <w:r>
        <w:rPr>
          <w:sz w:val="22"/>
          <w:szCs w:val="22"/>
        </w:rPr>
        <w:t>Ramonaitė, A. „</w:t>
      </w:r>
      <w:proofErr w:type="spellStart"/>
      <w:r w:rsidRPr="00895CB7">
        <w:rPr>
          <w:sz w:val="22"/>
          <w:szCs w:val="22"/>
        </w:rPr>
        <w:t>Post-communist</w:t>
      </w:r>
      <w:proofErr w:type="spellEnd"/>
      <w:r w:rsidRPr="00895CB7">
        <w:rPr>
          <w:sz w:val="22"/>
          <w:szCs w:val="22"/>
        </w:rPr>
        <w:t xml:space="preserve"> </w:t>
      </w:r>
      <w:proofErr w:type="spellStart"/>
      <w:r w:rsidRPr="00895CB7">
        <w:rPr>
          <w:sz w:val="22"/>
          <w:szCs w:val="22"/>
        </w:rPr>
        <w:t>Resentment</w:t>
      </w:r>
      <w:proofErr w:type="spellEnd"/>
      <w:r w:rsidRPr="00895CB7">
        <w:rPr>
          <w:sz w:val="22"/>
          <w:szCs w:val="22"/>
        </w:rPr>
        <w:t xml:space="preserve"> </w:t>
      </w:r>
      <w:proofErr w:type="spellStart"/>
      <w:r w:rsidRPr="00895CB7">
        <w:rPr>
          <w:sz w:val="22"/>
          <w:szCs w:val="22"/>
        </w:rPr>
        <w:t>as</w:t>
      </w:r>
      <w:proofErr w:type="spellEnd"/>
      <w:r w:rsidRPr="00895CB7">
        <w:rPr>
          <w:sz w:val="22"/>
          <w:szCs w:val="22"/>
        </w:rPr>
        <w:t xml:space="preserve"> </w:t>
      </w:r>
      <w:proofErr w:type="spellStart"/>
      <w:r w:rsidRPr="00895CB7">
        <w:rPr>
          <w:sz w:val="22"/>
          <w:szCs w:val="22"/>
        </w:rPr>
        <w:t>Political</w:t>
      </w:r>
      <w:proofErr w:type="spellEnd"/>
      <w:r w:rsidRPr="00895CB7">
        <w:rPr>
          <w:sz w:val="22"/>
          <w:szCs w:val="22"/>
        </w:rPr>
        <w:t xml:space="preserve"> </w:t>
      </w:r>
      <w:proofErr w:type="spellStart"/>
      <w:r w:rsidRPr="00895CB7">
        <w:rPr>
          <w:sz w:val="22"/>
          <w:szCs w:val="22"/>
        </w:rPr>
        <w:t>Identity</w:t>
      </w:r>
      <w:proofErr w:type="spellEnd"/>
      <w:r w:rsidRPr="00895CB7">
        <w:rPr>
          <w:sz w:val="22"/>
          <w:szCs w:val="22"/>
        </w:rPr>
        <w:t xml:space="preserve"> </w:t>
      </w:r>
      <w:proofErr w:type="spellStart"/>
      <w:r w:rsidRPr="00895CB7">
        <w:rPr>
          <w:sz w:val="22"/>
          <w:szCs w:val="22"/>
        </w:rPr>
        <w:t>in</w:t>
      </w:r>
      <w:proofErr w:type="spellEnd"/>
      <w:r w:rsidRPr="00895CB7">
        <w:rPr>
          <w:sz w:val="22"/>
          <w:szCs w:val="22"/>
        </w:rPr>
        <w:t xml:space="preserve"> Lithuania</w:t>
      </w:r>
      <w:r>
        <w:rPr>
          <w:sz w:val="22"/>
          <w:szCs w:val="22"/>
        </w:rPr>
        <w:t xml:space="preserve">“. </w:t>
      </w:r>
      <w:proofErr w:type="spellStart"/>
      <w:r>
        <w:rPr>
          <w:sz w:val="22"/>
          <w:szCs w:val="22"/>
        </w:rPr>
        <w:t>Paper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presented</w:t>
      </w:r>
      <w:proofErr w:type="spellEnd"/>
      <w:r>
        <w:rPr>
          <w:sz w:val="22"/>
          <w:szCs w:val="22"/>
        </w:rPr>
        <w:t xml:space="preserve"> at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conference</w:t>
      </w:r>
      <w:proofErr w:type="spellEnd"/>
      <w:r>
        <w:rPr>
          <w:sz w:val="22"/>
          <w:szCs w:val="22"/>
        </w:rPr>
        <w:t xml:space="preserve"> „</w:t>
      </w:r>
      <w:r w:rsidRPr="00895CB7">
        <w:rPr>
          <w:sz w:val="22"/>
          <w:szCs w:val="22"/>
          <w:lang w:val="en-US"/>
        </w:rPr>
        <w:t>Deep Transformations: Emotional Experiences in the Post-Communist Change</w:t>
      </w:r>
      <w:r>
        <w:rPr>
          <w:sz w:val="22"/>
          <w:szCs w:val="22"/>
          <w:lang w:val="en-US"/>
        </w:rPr>
        <w:t xml:space="preserve">”, </w:t>
      </w:r>
      <w:r w:rsidRPr="00895CB7">
        <w:rPr>
          <w:sz w:val="22"/>
          <w:szCs w:val="22"/>
          <w:lang w:val="en-US"/>
        </w:rPr>
        <w:t>Vilnius (Online, EEST), 3-4 September 2020</w:t>
      </w:r>
      <w:r>
        <w:rPr>
          <w:sz w:val="22"/>
          <w:szCs w:val="22"/>
          <w:lang w:val="en-US"/>
        </w:rPr>
        <w:t>.</w:t>
      </w:r>
    </w:p>
    <w:p w14:paraId="10703756" w14:textId="77777777" w:rsidR="00A1448C" w:rsidRPr="008036BE" w:rsidRDefault="00A1448C" w:rsidP="00A1448C">
      <w:pPr>
        <w:spacing w:before="120" w:after="240"/>
        <w:rPr>
          <w:rFonts w:ascii="Times New Roman" w:eastAsia="Calibri" w:hAnsi="Times New Roman"/>
          <w:sz w:val="22"/>
          <w:szCs w:val="22"/>
          <w:lang w:val="en-GB"/>
        </w:rPr>
      </w:pPr>
      <w:r w:rsidRPr="00B4289D">
        <w:rPr>
          <w:rFonts w:eastAsia="Calibri"/>
          <w:sz w:val="22"/>
          <w:szCs w:val="22"/>
          <w:lang w:val="en-GB"/>
        </w:rPr>
        <w:lastRenderedPageBreak/>
        <w:t xml:space="preserve">Ramonaitė A., </w:t>
      </w:r>
      <w:proofErr w:type="spellStart"/>
      <w:r w:rsidRPr="00B4289D">
        <w:rPr>
          <w:rFonts w:eastAsia="Calibri"/>
          <w:sz w:val="22"/>
          <w:szCs w:val="22"/>
          <w:lang w:val="en-GB"/>
        </w:rPr>
        <w:t>Žiliukaitė</w:t>
      </w:r>
      <w:proofErr w:type="spellEnd"/>
      <w:r w:rsidRPr="00B4289D">
        <w:rPr>
          <w:rFonts w:eastAsia="Calibri"/>
          <w:sz w:val="22"/>
          <w:szCs w:val="22"/>
          <w:lang w:val="en-GB"/>
        </w:rPr>
        <w:t xml:space="preserve"> R. “</w:t>
      </w:r>
      <w:r w:rsidRPr="00B4289D">
        <w:rPr>
          <w:rFonts w:eastAsia="Calibri"/>
          <w:sz w:val="22"/>
          <w:szCs w:val="22"/>
        </w:rPr>
        <w:t xml:space="preserve">Mašininio mokymosi algoritmai: konkurentas ar pagalbininkas </w:t>
      </w:r>
      <w:proofErr w:type="gramStart"/>
      <w:r w:rsidRPr="00B4289D">
        <w:rPr>
          <w:rFonts w:eastAsia="Calibri"/>
          <w:sz w:val="22"/>
          <w:szCs w:val="22"/>
        </w:rPr>
        <w:t>sociologui?“</w:t>
      </w:r>
      <w:proofErr w:type="gramEnd"/>
      <w:r w:rsidRPr="00B4289D">
        <w:rPr>
          <w:rFonts w:eastAsia="Calibri"/>
          <w:sz w:val="22"/>
          <w:szCs w:val="22"/>
        </w:rPr>
        <w:t xml:space="preserve"> Pranešimas, skaitytas XI nacionalin</w:t>
      </w:r>
      <w:r w:rsidRPr="00B4289D">
        <w:rPr>
          <w:rFonts w:eastAsia="Calibri" w:hint="eastAsia"/>
          <w:sz w:val="22"/>
          <w:szCs w:val="22"/>
        </w:rPr>
        <w:t>ė</w:t>
      </w:r>
      <w:r w:rsidRPr="00B4289D">
        <w:rPr>
          <w:rFonts w:eastAsia="Calibri"/>
          <w:sz w:val="22"/>
          <w:szCs w:val="22"/>
        </w:rPr>
        <w:t>je Lietuvos sociolog</w:t>
      </w:r>
      <w:r w:rsidRPr="00B4289D">
        <w:rPr>
          <w:rFonts w:eastAsia="Calibri" w:hint="eastAsia"/>
          <w:sz w:val="22"/>
          <w:szCs w:val="22"/>
        </w:rPr>
        <w:t>ų</w:t>
      </w:r>
      <w:r w:rsidRPr="00B4289D">
        <w:rPr>
          <w:rFonts w:eastAsia="Calibri"/>
          <w:sz w:val="22"/>
          <w:szCs w:val="22"/>
        </w:rPr>
        <w:t xml:space="preserve"> draugijos konferencijoje „Sociologija be ribų: anapus žmogiškumo“. 2019 lapkričio 22 d., Vilnius, Vilniaus universitetas. </w:t>
      </w:r>
    </w:p>
    <w:p w14:paraId="3C079AB6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>Ramonaitė, A. “</w:t>
      </w:r>
      <w:r w:rsidRPr="00EA2DB7">
        <w:rPr>
          <w:rFonts w:eastAsia="Calibri"/>
          <w:sz w:val="22"/>
          <w:szCs w:val="22"/>
          <w:lang w:val="en-GB"/>
        </w:rPr>
        <w:t>Social resilience and willingness to defend the country in Lithuania: new methodological approaches.” Paper presented at the conference “Comparing the Baltics: New Agenda for Political Science, Vilnius, 31-14 September</w:t>
      </w:r>
      <w:r w:rsidR="00895CB7">
        <w:rPr>
          <w:rFonts w:eastAsia="Calibri"/>
          <w:sz w:val="22"/>
          <w:szCs w:val="22"/>
          <w:lang w:val="en-GB"/>
        </w:rPr>
        <w:t xml:space="preserve"> </w:t>
      </w:r>
      <w:r w:rsidR="00895CB7" w:rsidRPr="00EA2DB7">
        <w:rPr>
          <w:rFonts w:eastAsia="Calibri"/>
          <w:sz w:val="22"/>
          <w:szCs w:val="22"/>
          <w:lang w:val="en-GB"/>
        </w:rPr>
        <w:t>2019</w:t>
      </w:r>
      <w:r w:rsidRPr="00EA2DB7">
        <w:rPr>
          <w:rFonts w:eastAsia="Calibri"/>
          <w:sz w:val="22"/>
          <w:szCs w:val="22"/>
          <w:lang w:val="en-GB"/>
        </w:rPr>
        <w:t xml:space="preserve">. </w:t>
      </w:r>
    </w:p>
    <w:p w14:paraId="0AC70200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>Ramonaitė, A. „</w:t>
      </w:r>
      <w:proofErr w:type="spellStart"/>
      <w:r w:rsidRPr="00EA2DB7">
        <w:rPr>
          <w:sz w:val="22"/>
          <w:szCs w:val="22"/>
        </w:rPr>
        <w:t>Religion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during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Soviet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Times</w:t>
      </w:r>
      <w:proofErr w:type="spellEnd"/>
      <w:r w:rsidRPr="00EA2DB7">
        <w:rPr>
          <w:sz w:val="22"/>
          <w:szCs w:val="22"/>
        </w:rPr>
        <w:t xml:space="preserve">: </w:t>
      </w:r>
      <w:proofErr w:type="spellStart"/>
      <w:r w:rsidRPr="00EA2DB7">
        <w:rPr>
          <w:sz w:val="22"/>
          <w:szCs w:val="22"/>
        </w:rPr>
        <w:t>Resistance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Co-existence</w:t>
      </w:r>
      <w:proofErr w:type="spellEnd"/>
      <w:r w:rsidRPr="00EA2DB7">
        <w:rPr>
          <w:sz w:val="22"/>
          <w:szCs w:val="22"/>
        </w:rPr>
        <w:t xml:space="preserve">?“ </w:t>
      </w:r>
      <w:proofErr w:type="spellStart"/>
      <w:r w:rsidRPr="00EA2DB7">
        <w:rPr>
          <w:sz w:val="22"/>
          <w:szCs w:val="22"/>
        </w:rPr>
        <w:t>Paper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presented</w:t>
      </w:r>
      <w:proofErr w:type="spellEnd"/>
      <w:r w:rsidRPr="00EA2DB7">
        <w:rPr>
          <w:sz w:val="22"/>
          <w:szCs w:val="22"/>
        </w:rPr>
        <w:t xml:space="preserve"> at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9th Vilnius </w:t>
      </w:r>
      <w:proofErr w:type="spellStart"/>
      <w:r w:rsidRPr="00EA2DB7">
        <w:rPr>
          <w:sz w:val="22"/>
          <w:szCs w:val="22"/>
        </w:rPr>
        <w:t>Symposium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on</w:t>
      </w:r>
      <w:proofErr w:type="spellEnd"/>
      <w:r w:rsidRPr="00EA2DB7">
        <w:rPr>
          <w:sz w:val="22"/>
          <w:szCs w:val="22"/>
        </w:rPr>
        <w:t xml:space="preserve"> Late </w:t>
      </w:r>
      <w:proofErr w:type="spellStart"/>
      <w:r w:rsidRPr="00EA2DB7">
        <w:rPr>
          <w:sz w:val="22"/>
          <w:szCs w:val="22"/>
        </w:rPr>
        <w:t>Soviet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and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Postsoviet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Issues</w:t>
      </w:r>
      <w:proofErr w:type="spellEnd"/>
      <w:r w:rsidRPr="00EA2DB7">
        <w:rPr>
          <w:sz w:val="22"/>
          <w:szCs w:val="22"/>
        </w:rPr>
        <w:t>. “</w:t>
      </w:r>
      <w:proofErr w:type="spellStart"/>
      <w:r w:rsidRPr="00EA2DB7">
        <w:rPr>
          <w:sz w:val="22"/>
          <w:szCs w:val="22"/>
        </w:rPr>
        <w:t>Sleeping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Beauty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Soviet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Periphery</w:t>
      </w:r>
      <w:proofErr w:type="spellEnd"/>
      <w:r w:rsidRPr="00EA2DB7">
        <w:rPr>
          <w:sz w:val="22"/>
          <w:szCs w:val="22"/>
        </w:rPr>
        <w:t xml:space="preserve">: </w:t>
      </w:r>
      <w:proofErr w:type="spellStart"/>
      <w:r w:rsidRPr="00EA2DB7">
        <w:rPr>
          <w:sz w:val="22"/>
          <w:szCs w:val="22"/>
        </w:rPr>
        <w:t>Stagnation</w:t>
      </w:r>
      <w:proofErr w:type="spellEnd"/>
      <w:r w:rsidRPr="00EA2DB7">
        <w:rPr>
          <w:sz w:val="22"/>
          <w:szCs w:val="22"/>
        </w:rPr>
        <w:t xml:space="preserve">, </w:t>
      </w:r>
      <w:proofErr w:type="spellStart"/>
      <w:r w:rsidRPr="00EA2DB7">
        <w:rPr>
          <w:sz w:val="22"/>
          <w:szCs w:val="22"/>
        </w:rPr>
        <w:t>Normalcy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and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Resistance</w:t>
      </w:r>
      <w:proofErr w:type="spellEnd"/>
      <w:r w:rsidRPr="00EA2DB7">
        <w:rPr>
          <w:sz w:val="22"/>
          <w:szCs w:val="22"/>
        </w:rPr>
        <w:t xml:space="preserve">”, Vilnius, Lithuanian Institute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History</w:t>
      </w:r>
      <w:proofErr w:type="spellEnd"/>
      <w:r w:rsidRPr="00EA2DB7">
        <w:rPr>
          <w:sz w:val="22"/>
          <w:szCs w:val="22"/>
        </w:rPr>
        <w:t xml:space="preserve">, 15 </w:t>
      </w:r>
      <w:proofErr w:type="spellStart"/>
      <w:r w:rsidRPr="00EA2DB7">
        <w:rPr>
          <w:sz w:val="22"/>
          <w:szCs w:val="22"/>
        </w:rPr>
        <w:t>November</w:t>
      </w:r>
      <w:proofErr w:type="spellEnd"/>
      <w:r w:rsidRPr="00EA2DB7">
        <w:rPr>
          <w:sz w:val="22"/>
          <w:szCs w:val="22"/>
        </w:rPr>
        <w:t xml:space="preserve"> 2018.</w:t>
      </w:r>
    </w:p>
    <w:p w14:paraId="0FA4713A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 xml:space="preserve">Ramonaitė, A. ir A. </w:t>
      </w:r>
      <w:proofErr w:type="spellStart"/>
      <w:r w:rsidRPr="00EA2DB7">
        <w:rPr>
          <w:sz w:val="22"/>
          <w:szCs w:val="22"/>
        </w:rPr>
        <w:t>Kononovičius</w:t>
      </w:r>
      <w:proofErr w:type="spellEnd"/>
      <w:r w:rsidRPr="00EA2DB7">
        <w:rPr>
          <w:sz w:val="22"/>
          <w:szCs w:val="22"/>
        </w:rPr>
        <w:t xml:space="preserve">, „Nuo fizikos prie sociologijos: kompiuterinis dinaminių socialinių procesų modeliavimas“ Pranešimas X nacionalinėje sociologų konferencijoje „Sociologinio žinojimo autoritetas: poveikis, vertės kūrimas ir kvestionavimas“. Klaipėdos universitetas, 2018 spalio 12-13 d. </w:t>
      </w:r>
    </w:p>
    <w:p w14:paraId="32986C87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proofErr w:type="spellStart"/>
      <w:r w:rsidRPr="00EA2DB7">
        <w:rPr>
          <w:sz w:val="22"/>
          <w:szCs w:val="22"/>
        </w:rPr>
        <w:t>Jastramskis</w:t>
      </w:r>
      <w:proofErr w:type="spellEnd"/>
      <w:r w:rsidRPr="00EA2DB7">
        <w:rPr>
          <w:sz w:val="22"/>
          <w:szCs w:val="22"/>
        </w:rPr>
        <w:t>, M. ir A. Ramonaitė, „</w:t>
      </w:r>
      <w:proofErr w:type="spellStart"/>
      <w:r w:rsidRPr="00EA2DB7">
        <w:rPr>
          <w:sz w:val="22"/>
          <w:szCs w:val="22"/>
        </w:rPr>
        <w:t>Entrepreneurial</w:t>
      </w:r>
      <w:proofErr w:type="spellEnd"/>
      <w:r w:rsidRPr="00EA2DB7">
        <w:rPr>
          <w:sz w:val="22"/>
          <w:szCs w:val="22"/>
        </w:rPr>
        <w:t xml:space="preserve"> parties </w:t>
      </w:r>
      <w:proofErr w:type="spellStart"/>
      <w:r w:rsidRPr="00EA2DB7">
        <w:rPr>
          <w:sz w:val="22"/>
          <w:szCs w:val="22"/>
        </w:rPr>
        <w:t>and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Quality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Representative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Democracy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Lithuania“. </w:t>
      </w:r>
      <w:proofErr w:type="spellStart"/>
      <w:r w:rsidRPr="00EA2DB7">
        <w:rPr>
          <w:sz w:val="22"/>
          <w:szCs w:val="22"/>
        </w:rPr>
        <w:t>Paper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presented</w:t>
      </w:r>
      <w:proofErr w:type="spellEnd"/>
      <w:r w:rsidRPr="00EA2DB7">
        <w:rPr>
          <w:sz w:val="22"/>
          <w:szCs w:val="22"/>
        </w:rPr>
        <w:t xml:space="preserve"> at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ECPR General </w:t>
      </w:r>
      <w:proofErr w:type="spellStart"/>
      <w:r w:rsidRPr="00EA2DB7">
        <w:rPr>
          <w:sz w:val="22"/>
          <w:szCs w:val="22"/>
        </w:rPr>
        <w:t>Conference</w:t>
      </w:r>
      <w:proofErr w:type="spellEnd"/>
      <w:r w:rsidRPr="00EA2DB7">
        <w:rPr>
          <w:sz w:val="22"/>
          <w:szCs w:val="22"/>
        </w:rPr>
        <w:t xml:space="preserve">, </w:t>
      </w:r>
      <w:proofErr w:type="spellStart"/>
      <w:r w:rsidRPr="00EA2DB7">
        <w:rPr>
          <w:sz w:val="22"/>
          <w:szCs w:val="22"/>
        </w:rPr>
        <w:t>Hamburg</w:t>
      </w:r>
      <w:proofErr w:type="spellEnd"/>
      <w:r w:rsidRPr="00EA2DB7">
        <w:rPr>
          <w:sz w:val="22"/>
          <w:szCs w:val="22"/>
        </w:rPr>
        <w:t xml:space="preserve"> University, 22- 25 </w:t>
      </w:r>
      <w:proofErr w:type="spellStart"/>
      <w:r w:rsidRPr="00EA2DB7">
        <w:rPr>
          <w:sz w:val="22"/>
          <w:szCs w:val="22"/>
        </w:rPr>
        <w:t>August</w:t>
      </w:r>
      <w:proofErr w:type="spellEnd"/>
      <w:r w:rsidRPr="00EA2DB7">
        <w:rPr>
          <w:sz w:val="22"/>
          <w:szCs w:val="22"/>
        </w:rPr>
        <w:t xml:space="preserve"> 2018.</w:t>
      </w:r>
    </w:p>
    <w:p w14:paraId="1C884233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 xml:space="preserve">Aleksejus </w:t>
      </w:r>
      <w:proofErr w:type="spellStart"/>
      <w:r w:rsidRPr="00EA2DB7">
        <w:rPr>
          <w:sz w:val="22"/>
          <w:szCs w:val="22"/>
        </w:rPr>
        <w:t>Kononovičius</w:t>
      </w:r>
      <w:proofErr w:type="spellEnd"/>
      <w:r w:rsidRPr="00EA2DB7">
        <w:rPr>
          <w:sz w:val="22"/>
          <w:szCs w:val="22"/>
        </w:rPr>
        <w:t xml:space="preserve">, Ainė Ramonaitė, „Lietuvos Respublikos Seimo rinkimų rezultatų aiškinimas agentų modeliu“, Lietuvos socialinių mokslų forumas 2016, Molėtų observatorija, 2016 m. birželio 3 – 5 d. </w:t>
      </w:r>
    </w:p>
    <w:p w14:paraId="3260591F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 xml:space="preserve">Ainė Ramonaitė, Valdemaras Klumbys </w:t>
      </w:r>
      <w:proofErr w:type="spellStart"/>
      <w:r w:rsidRPr="00EA2DB7">
        <w:rPr>
          <w:sz w:val="22"/>
          <w:szCs w:val="22"/>
        </w:rPr>
        <w:t>and</w:t>
      </w:r>
      <w:proofErr w:type="spellEnd"/>
      <w:r w:rsidRPr="00EA2DB7">
        <w:rPr>
          <w:sz w:val="22"/>
          <w:szCs w:val="22"/>
        </w:rPr>
        <w:t xml:space="preserve"> Rytė </w:t>
      </w:r>
      <w:proofErr w:type="spellStart"/>
      <w:r w:rsidRPr="00EA2DB7">
        <w:rPr>
          <w:sz w:val="22"/>
          <w:szCs w:val="22"/>
        </w:rPr>
        <w:t>Kukulskytė</w:t>
      </w:r>
      <w:proofErr w:type="spellEnd"/>
      <w:r w:rsidRPr="00EA2DB7">
        <w:rPr>
          <w:sz w:val="22"/>
          <w:szCs w:val="22"/>
        </w:rPr>
        <w:t>, “</w:t>
      </w:r>
      <w:proofErr w:type="spellStart"/>
      <w:r w:rsidRPr="00EA2DB7">
        <w:rPr>
          <w:sz w:val="22"/>
          <w:szCs w:val="22"/>
        </w:rPr>
        <w:t>Explaining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Success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Secret </w:t>
      </w:r>
      <w:proofErr w:type="spellStart"/>
      <w:r w:rsidRPr="00EA2DB7">
        <w:rPr>
          <w:sz w:val="22"/>
          <w:szCs w:val="22"/>
        </w:rPr>
        <w:t>Societies</w:t>
      </w:r>
      <w:proofErr w:type="spellEnd"/>
      <w:r w:rsidRPr="00EA2DB7">
        <w:rPr>
          <w:sz w:val="22"/>
          <w:szCs w:val="22"/>
        </w:rPr>
        <w:t xml:space="preserve">: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Structure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Samizdat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Networks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Soviet</w:t>
      </w:r>
      <w:proofErr w:type="spellEnd"/>
      <w:r w:rsidRPr="00EA2DB7">
        <w:rPr>
          <w:sz w:val="22"/>
          <w:szCs w:val="22"/>
        </w:rPr>
        <w:t xml:space="preserve"> Lithuania”. </w:t>
      </w:r>
      <w:proofErr w:type="spellStart"/>
      <w:r w:rsidRPr="00EA2DB7">
        <w:rPr>
          <w:sz w:val="22"/>
          <w:szCs w:val="22"/>
        </w:rPr>
        <w:t>Paper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presented</w:t>
      </w:r>
      <w:proofErr w:type="spellEnd"/>
      <w:r w:rsidRPr="00EA2DB7">
        <w:rPr>
          <w:sz w:val="22"/>
          <w:szCs w:val="22"/>
        </w:rPr>
        <w:t xml:space="preserve"> at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International </w:t>
      </w:r>
      <w:proofErr w:type="spellStart"/>
      <w:r w:rsidRPr="00EA2DB7">
        <w:rPr>
          <w:sz w:val="22"/>
          <w:szCs w:val="22"/>
        </w:rPr>
        <w:t>Conference</w:t>
      </w:r>
      <w:proofErr w:type="spellEnd"/>
      <w:r w:rsidRPr="00EA2DB7">
        <w:rPr>
          <w:sz w:val="22"/>
          <w:szCs w:val="22"/>
        </w:rPr>
        <w:t xml:space="preserve"> „</w:t>
      </w:r>
      <w:proofErr w:type="spellStart"/>
      <w:r w:rsidRPr="00EA2DB7">
        <w:rPr>
          <w:sz w:val="22"/>
          <w:szCs w:val="22"/>
        </w:rPr>
        <w:t>Disclosing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Invisible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Society</w:t>
      </w:r>
      <w:proofErr w:type="spellEnd"/>
      <w:r w:rsidRPr="00EA2DB7">
        <w:rPr>
          <w:sz w:val="22"/>
          <w:szCs w:val="22"/>
        </w:rPr>
        <w:t xml:space="preserve">: </w:t>
      </w:r>
      <w:proofErr w:type="spellStart"/>
      <w:r w:rsidRPr="00EA2DB7">
        <w:rPr>
          <w:sz w:val="22"/>
          <w:szCs w:val="22"/>
        </w:rPr>
        <w:t>Informal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and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Concealed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Social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Networks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under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Communism</w:t>
      </w:r>
      <w:proofErr w:type="spellEnd"/>
      <w:r w:rsidRPr="00EA2DB7">
        <w:rPr>
          <w:sz w:val="22"/>
          <w:szCs w:val="22"/>
        </w:rPr>
        <w:t xml:space="preserve">“, 6 – 6 </w:t>
      </w:r>
      <w:proofErr w:type="spellStart"/>
      <w:r w:rsidRPr="00EA2DB7">
        <w:rPr>
          <w:sz w:val="22"/>
          <w:szCs w:val="22"/>
        </w:rPr>
        <w:t>December</w:t>
      </w:r>
      <w:proofErr w:type="spellEnd"/>
      <w:r w:rsidRPr="00EA2DB7">
        <w:rPr>
          <w:sz w:val="22"/>
          <w:szCs w:val="22"/>
        </w:rPr>
        <w:t xml:space="preserve"> 2014, Vilnius University.</w:t>
      </w:r>
    </w:p>
    <w:p w14:paraId="3547D5C0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 xml:space="preserve"> “</w:t>
      </w:r>
      <w:proofErr w:type="spellStart"/>
      <w:r w:rsidRPr="00EA2DB7">
        <w:rPr>
          <w:sz w:val="22"/>
          <w:szCs w:val="22"/>
        </w:rPr>
        <w:t>Moulded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by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regime </w:t>
      </w:r>
      <w:proofErr w:type="spellStart"/>
      <w:r w:rsidRPr="00EA2DB7">
        <w:rPr>
          <w:sz w:val="22"/>
          <w:szCs w:val="22"/>
        </w:rPr>
        <w:t>forever</w:t>
      </w:r>
      <w:proofErr w:type="spellEnd"/>
      <w:r w:rsidRPr="00EA2DB7">
        <w:rPr>
          <w:sz w:val="22"/>
          <w:szCs w:val="22"/>
        </w:rPr>
        <w:t xml:space="preserve">?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effects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Soviet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identity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electoral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behaviour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post-communist</w:t>
      </w:r>
      <w:proofErr w:type="spellEnd"/>
      <w:r w:rsidRPr="00EA2DB7">
        <w:rPr>
          <w:sz w:val="22"/>
          <w:szCs w:val="22"/>
        </w:rPr>
        <w:t xml:space="preserve"> Lithuania”. </w:t>
      </w:r>
      <w:proofErr w:type="spellStart"/>
      <w:r w:rsidRPr="00EA2DB7">
        <w:rPr>
          <w:sz w:val="22"/>
          <w:szCs w:val="22"/>
        </w:rPr>
        <w:t>Paper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presented</w:t>
      </w:r>
      <w:proofErr w:type="spellEnd"/>
      <w:r w:rsidRPr="00EA2DB7">
        <w:rPr>
          <w:sz w:val="22"/>
          <w:szCs w:val="22"/>
        </w:rPr>
        <w:t xml:space="preserve"> at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ECPR General </w:t>
      </w:r>
      <w:proofErr w:type="spellStart"/>
      <w:r w:rsidRPr="00EA2DB7">
        <w:rPr>
          <w:sz w:val="22"/>
          <w:szCs w:val="22"/>
        </w:rPr>
        <w:t>Conference</w:t>
      </w:r>
      <w:proofErr w:type="spellEnd"/>
      <w:r w:rsidRPr="00EA2DB7">
        <w:rPr>
          <w:sz w:val="22"/>
          <w:szCs w:val="22"/>
        </w:rPr>
        <w:t xml:space="preserve">, </w:t>
      </w:r>
      <w:proofErr w:type="spellStart"/>
      <w:r w:rsidRPr="00EA2DB7">
        <w:rPr>
          <w:sz w:val="22"/>
          <w:szCs w:val="22"/>
        </w:rPr>
        <w:t>Glasgow</w:t>
      </w:r>
      <w:proofErr w:type="spellEnd"/>
      <w:r w:rsidRPr="00EA2DB7">
        <w:rPr>
          <w:sz w:val="22"/>
          <w:szCs w:val="22"/>
        </w:rPr>
        <w:t xml:space="preserve">, 3 – 6 </w:t>
      </w:r>
      <w:proofErr w:type="spellStart"/>
      <w:r w:rsidRPr="00EA2DB7">
        <w:rPr>
          <w:sz w:val="22"/>
          <w:szCs w:val="22"/>
        </w:rPr>
        <w:t>September</w:t>
      </w:r>
      <w:proofErr w:type="spellEnd"/>
      <w:r w:rsidRPr="00EA2DB7">
        <w:rPr>
          <w:sz w:val="22"/>
          <w:szCs w:val="22"/>
        </w:rPr>
        <w:t xml:space="preserve"> 2014.</w:t>
      </w:r>
    </w:p>
    <w:p w14:paraId="1FDFF846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>„</w:t>
      </w:r>
      <w:proofErr w:type="spellStart"/>
      <w:r w:rsidRPr="00EA2DB7">
        <w:rPr>
          <w:sz w:val="22"/>
          <w:szCs w:val="22"/>
        </w:rPr>
        <w:t>Trust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Under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Conditions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Extreme</w:t>
      </w:r>
      <w:proofErr w:type="spellEnd"/>
      <w:r w:rsidRPr="00EA2DB7">
        <w:rPr>
          <w:sz w:val="22"/>
          <w:szCs w:val="22"/>
        </w:rPr>
        <w:t xml:space="preserve"> Risk: </w:t>
      </w:r>
      <w:proofErr w:type="spellStart"/>
      <w:r w:rsidRPr="00EA2DB7">
        <w:rPr>
          <w:sz w:val="22"/>
          <w:szCs w:val="22"/>
        </w:rPr>
        <w:t>Exploring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Trust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Networks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Clandestine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Activities</w:t>
      </w:r>
      <w:proofErr w:type="spellEnd"/>
      <w:r w:rsidRPr="00EA2DB7">
        <w:rPr>
          <w:sz w:val="22"/>
          <w:szCs w:val="22"/>
        </w:rPr>
        <w:t xml:space="preserve">”. </w:t>
      </w:r>
      <w:proofErr w:type="spellStart"/>
      <w:r w:rsidRPr="00EA2DB7">
        <w:rPr>
          <w:sz w:val="22"/>
          <w:szCs w:val="22"/>
        </w:rPr>
        <w:t>Paper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presented</w:t>
      </w:r>
      <w:proofErr w:type="spellEnd"/>
      <w:r w:rsidRPr="00EA2DB7">
        <w:rPr>
          <w:sz w:val="22"/>
          <w:szCs w:val="22"/>
        </w:rPr>
        <w:t xml:space="preserve"> at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ISA </w:t>
      </w:r>
      <w:proofErr w:type="spellStart"/>
      <w:r w:rsidRPr="00EA2DB7">
        <w:rPr>
          <w:sz w:val="22"/>
          <w:szCs w:val="22"/>
        </w:rPr>
        <w:t>World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Congress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Sociology</w:t>
      </w:r>
      <w:proofErr w:type="spellEnd"/>
      <w:r w:rsidRPr="00EA2DB7">
        <w:rPr>
          <w:sz w:val="22"/>
          <w:szCs w:val="22"/>
        </w:rPr>
        <w:t xml:space="preserve">, </w:t>
      </w:r>
      <w:proofErr w:type="spellStart"/>
      <w:r w:rsidRPr="00EA2DB7">
        <w:rPr>
          <w:sz w:val="22"/>
          <w:szCs w:val="22"/>
        </w:rPr>
        <w:t>Yokohama</w:t>
      </w:r>
      <w:proofErr w:type="spellEnd"/>
      <w:r w:rsidRPr="00EA2DB7">
        <w:rPr>
          <w:sz w:val="22"/>
          <w:szCs w:val="22"/>
        </w:rPr>
        <w:t xml:space="preserve">, </w:t>
      </w:r>
      <w:proofErr w:type="spellStart"/>
      <w:r w:rsidRPr="00EA2DB7">
        <w:rPr>
          <w:sz w:val="22"/>
          <w:szCs w:val="22"/>
        </w:rPr>
        <w:t>Japan</w:t>
      </w:r>
      <w:proofErr w:type="spellEnd"/>
      <w:r w:rsidRPr="00EA2DB7">
        <w:rPr>
          <w:sz w:val="22"/>
          <w:szCs w:val="22"/>
        </w:rPr>
        <w:t xml:space="preserve">, 13 – 19 </w:t>
      </w:r>
      <w:proofErr w:type="spellStart"/>
      <w:r w:rsidRPr="00EA2DB7">
        <w:rPr>
          <w:sz w:val="22"/>
          <w:szCs w:val="22"/>
        </w:rPr>
        <w:t>July</w:t>
      </w:r>
      <w:proofErr w:type="spellEnd"/>
      <w:r w:rsidRPr="00EA2DB7">
        <w:rPr>
          <w:sz w:val="22"/>
          <w:szCs w:val="22"/>
        </w:rPr>
        <w:t xml:space="preserve">, 2014. </w:t>
      </w:r>
    </w:p>
    <w:p w14:paraId="6E4460E1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 xml:space="preserve"> “</w:t>
      </w:r>
      <w:proofErr w:type="spellStart"/>
      <w:r w:rsidRPr="00EA2DB7">
        <w:rPr>
          <w:sz w:val="22"/>
          <w:szCs w:val="22"/>
        </w:rPr>
        <w:t>Why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singing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folk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songs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was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anti-soviet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activity</w:t>
      </w:r>
      <w:proofErr w:type="spellEnd"/>
      <w:r w:rsidRPr="00EA2DB7">
        <w:rPr>
          <w:sz w:val="22"/>
          <w:szCs w:val="22"/>
        </w:rPr>
        <w:t xml:space="preserve">? </w:t>
      </w:r>
      <w:proofErr w:type="spellStart"/>
      <w:r w:rsidRPr="00EA2DB7">
        <w:rPr>
          <w:sz w:val="22"/>
          <w:szCs w:val="22"/>
        </w:rPr>
        <w:t>Exploring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ethno-cultural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movement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soviet</w:t>
      </w:r>
      <w:proofErr w:type="spellEnd"/>
      <w:r w:rsidRPr="00EA2DB7">
        <w:rPr>
          <w:sz w:val="22"/>
          <w:szCs w:val="22"/>
        </w:rPr>
        <w:t xml:space="preserve"> Lithuania”, </w:t>
      </w:r>
      <w:proofErr w:type="spellStart"/>
      <w:r w:rsidRPr="00EA2DB7">
        <w:rPr>
          <w:sz w:val="22"/>
          <w:szCs w:val="22"/>
        </w:rPr>
        <w:t>Yale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Conference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on</w:t>
      </w:r>
      <w:proofErr w:type="spellEnd"/>
      <w:r w:rsidRPr="00EA2DB7">
        <w:rPr>
          <w:sz w:val="22"/>
          <w:szCs w:val="22"/>
        </w:rPr>
        <w:t xml:space="preserve"> Baltic </w:t>
      </w:r>
      <w:proofErr w:type="spellStart"/>
      <w:r w:rsidRPr="00EA2DB7">
        <w:rPr>
          <w:sz w:val="22"/>
          <w:szCs w:val="22"/>
        </w:rPr>
        <w:t>and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Scandinavian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Studies</w:t>
      </w:r>
      <w:proofErr w:type="spellEnd"/>
      <w:r w:rsidRPr="00EA2DB7">
        <w:rPr>
          <w:sz w:val="22"/>
          <w:szCs w:val="22"/>
        </w:rPr>
        <w:t xml:space="preserve">, </w:t>
      </w:r>
      <w:proofErr w:type="spellStart"/>
      <w:r w:rsidRPr="00EA2DB7">
        <w:rPr>
          <w:sz w:val="22"/>
          <w:szCs w:val="22"/>
        </w:rPr>
        <w:t>Yale</w:t>
      </w:r>
      <w:proofErr w:type="spellEnd"/>
      <w:r w:rsidRPr="00EA2DB7">
        <w:rPr>
          <w:sz w:val="22"/>
          <w:szCs w:val="22"/>
        </w:rPr>
        <w:t xml:space="preserve"> University, </w:t>
      </w:r>
      <w:proofErr w:type="spellStart"/>
      <w:r w:rsidRPr="00EA2DB7">
        <w:rPr>
          <w:sz w:val="22"/>
          <w:szCs w:val="22"/>
        </w:rPr>
        <w:t>New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Haven</w:t>
      </w:r>
      <w:proofErr w:type="spellEnd"/>
      <w:r w:rsidRPr="00EA2DB7">
        <w:rPr>
          <w:sz w:val="22"/>
          <w:szCs w:val="22"/>
        </w:rPr>
        <w:t xml:space="preserve"> 13-15 </w:t>
      </w:r>
      <w:proofErr w:type="spellStart"/>
      <w:r w:rsidRPr="00EA2DB7">
        <w:rPr>
          <w:sz w:val="22"/>
          <w:szCs w:val="22"/>
        </w:rPr>
        <w:t>March</w:t>
      </w:r>
      <w:proofErr w:type="spellEnd"/>
      <w:r w:rsidRPr="00EA2DB7">
        <w:rPr>
          <w:sz w:val="22"/>
          <w:szCs w:val="22"/>
        </w:rPr>
        <w:t xml:space="preserve"> 2014.</w:t>
      </w:r>
    </w:p>
    <w:p w14:paraId="50459491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 xml:space="preserve">Ainė Ramonaitė, Valdemaras Klumbys </w:t>
      </w:r>
      <w:proofErr w:type="spellStart"/>
      <w:r w:rsidRPr="00EA2DB7">
        <w:rPr>
          <w:sz w:val="22"/>
          <w:szCs w:val="22"/>
        </w:rPr>
        <w:t>and</w:t>
      </w:r>
      <w:proofErr w:type="spellEnd"/>
      <w:r w:rsidRPr="00EA2DB7">
        <w:rPr>
          <w:sz w:val="22"/>
          <w:szCs w:val="22"/>
        </w:rPr>
        <w:t xml:space="preserve"> Rytė </w:t>
      </w:r>
      <w:proofErr w:type="spellStart"/>
      <w:r w:rsidRPr="00EA2DB7">
        <w:rPr>
          <w:sz w:val="22"/>
          <w:szCs w:val="22"/>
        </w:rPr>
        <w:t>Kukulskytė</w:t>
      </w:r>
      <w:proofErr w:type="spellEnd"/>
      <w:r w:rsidRPr="00EA2DB7">
        <w:rPr>
          <w:sz w:val="22"/>
          <w:szCs w:val="22"/>
        </w:rPr>
        <w:t>, „</w:t>
      </w:r>
      <w:proofErr w:type="spellStart"/>
      <w:r w:rsidRPr="00EA2DB7">
        <w:rPr>
          <w:sz w:val="22"/>
          <w:szCs w:val="22"/>
        </w:rPr>
        <w:t>Exploring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vindicated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clandestine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networks</w:t>
      </w:r>
      <w:proofErr w:type="spellEnd"/>
      <w:r w:rsidRPr="00EA2DB7">
        <w:rPr>
          <w:sz w:val="22"/>
          <w:szCs w:val="22"/>
        </w:rPr>
        <w:t xml:space="preserve">: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functioning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samizdat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soviet</w:t>
      </w:r>
      <w:proofErr w:type="spellEnd"/>
      <w:r w:rsidRPr="00EA2DB7">
        <w:rPr>
          <w:sz w:val="22"/>
          <w:szCs w:val="22"/>
        </w:rPr>
        <w:t xml:space="preserve"> Lithuania“. </w:t>
      </w:r>
      <w:proofErr w:type="spellStart"/>
      <w:r w:rsidRPr="00EA2DB7">
        <w:rPr>
          <w:sz w:val="22"/>
          <w:szCs w:val="22"/>
        </w:rPr>
        <w:t>Paper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presented</w:t>
      </w:r>
      <w:proofErr w:type="spellEnd"/>
      <w:r w:rsidRPr="00EA2DB7">
        <w:rPr>
          <w:sz w:val="22"/>
          <w:szCs w:val="22"/>
        </w:rPr>
        <w:t xml:space="preserve"> at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7th ECPR General </w:t>
      </w:r>
      <w:proofErr w:type="spellStart"/>
      <w:r w:rsidRPr="00EA2DB7">
        <w:rPr>
          <w:sz w:val="22"/>
          <w:szCs w:val="22"/>
        </w:rPr>
        <w:t>Conference</w:t>
      </w:r>
      <w:proofErr w:type="spellEnd"/>
      <w:r w:rsidRPr="00EA2DB7">
        <w:rPr>
          <w:sz w:val="22"/>
          <w:szCs w:val="22"/>
        </w:rPr>
        <w:t xml:space="preserve">, </w:t>
      </w:r>
      <w:proofErr w:type="spellStart"/>
      <w:r w:rsidRPr="00EA2DB7">
        <w:rPr>
          <w:sz w:val="22"/>
          <w:szCs w:val="22"/>
        </w:rPr>
        <w:t>Bordeaux</w:t>
      </w:r>
      <w:proofErr w:type="spellEnd"/>
      <w:r w:rsidRPr="00EA2DB7">
        <w:rPr>
          <w:sz w:val="22"/>
          <w:szCs w:val="22"/>
        </w:rPr>
        <w:t xml:space="preserve">, 4-7 </w:t>
      </w:r>
      <w:proofErr w:type="spellStart"/>
      <w:r w:rsidRPr="00EA2DB7">
        <w:rPr>
          <w:sz w:val="22"/>
          <w:szCs w:val="22"/>
        </w:rPr>
        <w:t>September</w:t>
      </w:r>
      <w:proofErr w:type="spellEnd"/>
      <w:r w:rsidRPr="00EA2DB7">
        <w:rPr>
          <w:sz w:val="22"/>
          <w:szCs w:val="22"/>
        </w:rPr>
        <w:t xml:space="preserve"> 2013.</w:t>
      </w:r>
    </w:p>
    <w:p w14:paraId="18617032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lastRenderedPageBreak/>
        <w:t>„</w:t>
      </w:r>
      <w:proofErr w:type="spellStart"/>
      <w:r w:rsidRPr="00EA2DB7">
        <w:rPr>
          <w:sz w:val="22"/>
          <w:szCs w:val="22"/>
        </w:rPr>
        <w:t>Explaining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Birth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Sajudis</w:t>
      </w:r>
      <w:proofErr w:type="spellEnd"/>
      <w:r w:rsidRPr="00EA2DB7">
        <w:rPr>
          <w:sz w:val="22"/>
          <w:szCs w:val="22"/>
        </w:rPr>
        <w:t xml:space="preserve">: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Networking</w:t>
      </w:r>
      <w:proofErr w:type="spellEnd"/>
      <w:r w:rsidRPr="00EA2DB7">
        <w:rPr>
          <w:sz w:val="22"/>
          <w:szCs w:val="22"/>
        </w:rPr>
        <w:t xml:space="preserve"> Power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Alternative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Society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Soviet</w:t>
      </w:r>
      <w:proofErr w:type="spellEnd"/>
      <w:r w:rsidRPr="00EA2DB7">
        <w:rPr>
          <w:sz w:val="22"/>
          <w:szCs w:val="22"/>
        </w:rPr>
        <w:t xml:space="preserve"> Lithuania“. </w:t>
      </w:r>
      <w:proofErr w:type="spellStart"/>
      <w:r w:rsidRPr="00EA2DB7">
        <w:rPr>
          <w:sz w:val="22"/>
          <w:szCs w:val="22"/>
        </w:rPr>
        <w:t>Paper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presented</w:t>
      </w:r>
      <w:proofErr w:type="spellEnd"/>
      <w:r w:rsidRPr="00EA2DB7">
        <w:rPr>
          <w:sz w:val="22"/>
          <w:szCs w:val="22"/>
        </w:rPr>
        <w:t xml:space="preserve"> at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10th </w:t>
      </w:r>
      <w:proofErr w:type="spellStart"/>
      <w:r w:rsidRPr="00EA2DB7">
        <w:rPr>
          <w:sz w:val="22"/>
          <w:szCs w:val="22"/>
        </w:rPr>
        <w:t>Conference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on</w:t>
      </w:r>
      <w:proofErr w:type="spellEnd"/>
      <w:r w:rsidRPr="00EA2DB7">
        <w:rPr>
          <w:sz w:val="22"/>
          <w:szCs w:val="22"/>
        </w:rPr>
        <w:t xml:space="preserve"> Baltic </w:t>
      </w:r>
      <w:proofErr w:type="spellStart"/>
      <w:r w:rsidRPr="00EA2DB7">
        <w:rPr>
          <w:sz w:val="22"/>
          <w:szCs w:val="22"/>
        </w:rPr>
        <w:t>Studies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Europe</w:t>
      </w:r>
      <w:proofErr w:type="spellEnd"/>
      <w:r w:rsidRPr="00EA2DB7">
        <w:rPr>
          <w:sz w:val="22"/>
          <w:szCs w:val="22"/>
        </w:rPr>
        <w:t xml:space="preserve"> "</w:t>
      </w:r>
      <w:proofErr w:type="spellStart"/>
      <w:r w:rsidRPr="00EA2DB7">
        <w:rPr>
          <w:sz w:val="22"/>
          <w:szCs w:val="22"/>
        </w:rPr>
        <w:t>Cultures</w:t>
      </w:r>
      <w:proofErr w:type="spellEnd"/>
      <w:r w:rsidRPr="00EA2DB7">
        <w:rPr>
          <w:sz w:val="22"/>
          <w:szCs w:val="22"/>
        </w:rPr>
        <w:t xml:space="preserve">, </w:t>
      </w:r>
      <w:proofErr w:type="spellStart"/>
      <w:r w:rsidRPr="00EA2DB7">
        <w:rPr>
          <w:sz w:val="22"/>
          <w:szCs w:val="22"/>
        </w:rPr>
        <w:t>Crises</w:t>
      </w:r>
      <w:proofErr w:type="spellEnd"/>
      <w:r w:rsidRPr="00EA2DB7">
        <w:rPr>
          <w:sz w:val="22"/>
          <w:szCs w:val="22"/>
        </w:rPr>
        <w:t xml:space="preserve">, </w:t>
      </w:r>
      <w:proofErr w:type="spellStart"/>
      <w:r w:rsidRPr="00EA2DB7">
        <w:rPr>
          <w:sz w:val="22"/>
          <w:szCs w:val="22"/>
        </w:rPr>
        <w:t>Consolidations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Baltic </w:t>
      </w:r>
      <w:proofErr w:type="spellStart"/>
      <w:r w:rsidRPr="00EA2DB7">
        <w:rPr>
          <w:sz w:val="22"/>
          <w:szCs w:val="22"/>
        </w:rPr>
        <w:t>World</w:t>
      </w:r>
      <w:proofErr w:type="spellEnd"/>
      <w:r w:rsidRPr="00EA2DB7">
        <w:rPr>
          <w:sz w:val="22"/>
          <w:szCs w:val="22"/>
        </w:rPr>
        <w:t xml:space="preserve">“, </w:t>
      </w:r>
      <w:proofErr w:type="spellStart"/>
      <w:r w:rsidRPr="00EA2DB7">
        <w:rPr>
          <w:sz w:val="22"/>
          <w:szCs w:val="22"/>
        </w:rPr>
        <w:t>Tallinn</w:t>
      </w:r>
      <w:proofErr w:type="spellEnd"/>
      <w:r w:rsidRPr="00EA2DB7">
        <w:rPr>
          <w:sz w:val="22"/>
          <w:szCs w:val="22"/>
        </w:rPr>
        <w:t xml:space="preserve"> University, June 16-19, 2013.</w:t>
      </w:r>
    </w:p>
    <w:p w14:paraId="6D19E8C1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 xml:space="preserve"> “</w:t>
      </w:r>
      <w:proofErr w:type="spellStart"/>
      <w:r w:rsidRPr="00EA2DB7">
        <w:rPr>
          <w:sz w:val="22"/>
          <w:szCs w:val="22"/>
        </w:rPr>
        <w:t>Party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regulation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Lithuania: </w:t>
      </w:r>
      <w:proofErr w:type="spellStart"/>
      <w:r w:rsidRPr="00EA2DB7">
        <w:rPr>
          <w:sz w:val="22"/>
          <w:szCs w:val="22"/>
        </w:rPr>
        <w:t>balancing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between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efforts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consolidation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and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anti-party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sentiment</w:t>
      </w:r>
      <w:proofErr w:type="spellEnd"/>
      <w:r w:rsidRPr="00EA2DB7">
        <w:rPr>
          <w:sz w:val="22"/>
          <w:szCs w:val="22"/>
        </w:rPr>
        <w:t xml:space="preserve">”, </w:t>
      </w:r>
      <w:proofErr w:type="spellStart"/>
      <w:r w:rsidRPr="00EA2DB7">
        <w:rPr>
          <w:sz w:val="22"/>
          <w:szCs w:val="22"/>
        </w:rPr>
        <w:t>paper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presented</w:t>
      </w:r>
      <w:proofErr w:type="spellEnd"/>
      <w:r w:rsidRPr="00EA2DB7">
        <w:rPr>
          <w:sz w:val="22"/>
          <w:szCs w:val="22"/>
        </w:rPr>
        <w:t xml:space="preserve"> at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20th International </w:t>
      </w:r>
      <w:proofErr w:type="spellStart"/>
      <w:r w:rsidRPr="00EA2DB7">
        <w:rPr>
          <w:sz w:val="22"/>
          <w:szCs w:val="22"/>
        </w:rPr>
        <w:t>Conference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Europeanists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Crisis</w:t>
      </w:r>
      <w:proofErr w:type="spellEnd"/>
      <w:r w:rsidRPr="00EA2DB7">
        <w:rPr>
          <w:sz w:val="22"/>
          <w:szCs w:val="22"/>
        </w:rPr>
        <w:t xml:space="preserve"> &amp; </w:t>
      </w:r>
      <w:proofErr w:type="spellStart"/>
      <w:r w:rsidRPr="00EA2DB7">
        <w:rPr>
          <w:sz w:val="22"/>
          <w:szCs w:val="22"/>
        </w:rPr>
        <w:t>Contingency</w:t>
      </w:r>
      <w:proofErr w:type="spellEnd"/>
      <w:r w:rsidRPr="00EA2DB7">
        <w:rPr>
          <w:sz w:val="22"/>
          <w:szCs w:val="22"/>
        </w:rPr>
        <w:t xml:space="preserve">: </w:t>
      </w:r>
      <w:proofErr w:type="spellStart"/>
      <w:r w:rsidRPr="00EA2DB7">
        <w:rPr>
          <w:sz w:val="22"/>
          <w:szCs w:val="22"/>
        </w:rPr>
        <w:t>States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(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>)</w:t>
      </w:r>
      <w:proofErr w:type="spellStart"/>
      <w:r w:rsidRPr="00EA2DB7">
        <w:rPr>
          <w:sz w:val="22"/>
          <w:szCs w:val="22"/>
        </w:rPr>
        <w:t>stability</w:t>
      </w:r>
      <w:proofErr w:type="spellEnd"/>
      <w:r w:rsidRPr="00EA2DB7">
        <w:rPr>
          <w:sz w:val="22"/>
          <w:szCs w:val="22"/>
        </w:rPr>
        <w:t xml:space="preserve">. </w:t>
      </w:r>
      <w:proofErr w:type="spellStart"/>
      <w:r w:rsidRPr="00EA2DB7">
        <w:rPr>
          <w:sz w:val="22"/>
          <w:szCs w:val="22"/>
        </w:rPr>
        <w:t>Amsterdam</w:t>
      </w:r>
      <w:proofErr w:type="spellEnd"/>
      <w:r w:rsidRPr="00EA2DB7">
        <w:rPr>
          <w:sz w:val="22"/>
          <w:szCs w:val="22"/>
        </w:rPr>
        <w:t>, June 25-27, 2013.</w:t>
      </w:r>
    </w:p>
    <w:p w14:paraId="160335F8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 xml:space="preserve"> “</w:t>
      </w:r>
      <w:proofErr w:type="spellStart"/>
      <w:r w:rsidRPr="00EA2DB7">
        <w:rPr>
          <w:sz w:val="22"/>
          <w:szCs w:val="22"/>
        </w:rPr>
        <w:t>Networking</w:t>
      </w:r>
      <w:proofErr w:type="spellEnd"/>
      <w:r w:rsidRPr="00EA2DB7">
        <w:rPr>
          <w:sz w:val="22"/>
          <w:szCs w:val="22"/>
        </w:rPr>
        <w:t xml:space="preserve"> Power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Powerless</w:t>
      </w:r>
      <w:proofErr w:type="spellEnd"/>
      <w:r w:rsidRPr="00EA2DB7">
        <w:rPr>
          <w:sz w:val="22"/>
          <w:szCs w:val="22"/>
        </w:rPr>
        <w:t xml:space="preserve">”. </w:t>
      </w:r>
      <w:proofErr w:type="spellStart"/>
      <w:r w:rsidRPr="00EA2DB7">
        <w:rPr>
          <w:sz w:val="22"/>
          <w:szCs w:val="22"/>
        </w:rPr>
        <w:t>Paper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presented</w:t>
      </w:r>
      <w:proofErr w:type="spellEnd"/>
      <w:r w:rsidRPr="00EA2DB7">
        <w:rPr>
          <w:sz w:val="22"/>
          <w:szCs w:val="22"/>
        </w:rPr>
        <w:t xml:space="preserve"> at Vilnius </w:t>
      </w:r>
      <w:proofErr w:type="spellStart"/>
      <w:r w:rsidRPr="00EA2DB7">
        <w:rPr>
          <w:sz w:val="22"/>
          <w:szCs w:val="22"/>
        </w:rPr>
        <w:t>Symposium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on</w:t>
      </w:r>
      <w:proofErr w:type="spellEnd"/>
      <w:r w:rsidRPr="00EA2DB7">
        <w:rPr>
          <w:sz w:val="22"/>
          <w:szCs w:val="22"/>
        </w:rPr>
        <w:t xml:space="preserve"> Late </w:t>
      </w:r>
      <w:proofErr w:type="spellStart"/>
      <w:r w:rsidRPr="00EA2DB7">
        <w:rPr>
          <w:sz w:val="22"/>
          <w:szCs w:val="22"/>
        </w:rPr>
        <w:t>Soviet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and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Postsoviet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Issues</w:t>
      </w:r>
      <w:proofErr w:type="spellEnd"/>
      <w:r w:rsidRPr="00EA2DB7">
        <w:rPr>
          <w:sz w:val="22"/>
          <w:szCs w:val="22"/>
        </w:rPr>
        <w:t xml:space="preserve">. </w:t>
      </w:r>
      <w:proofErr w:type="spellStart"/>
      <w:r w:rsidRPr="00EA2DB7">
        <w:rPr>
          <w:sz w:val="22"/>
          <w:szCs w:val="22"/>
        </w:rPr>
        <w:t>Soviet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Individuals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and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Personalities</w:t>
      </w:r>
      <w:proofErr w:type="spellEnd"/>
      <w:r w:rsidRPr="00EA2DB7">
        <w:rPr>
          <w:sz w:val="22"/>
          <w:szCs w:val="22"/>
        </w:rPr>
        <w:t xml:space="preserve">. </w:t>
      </w:r>
      <w:proofErr w:type="spellStart"/>
      <w:r w:rsidRPr="00EA2DB7">
        <w:rPr>
          <w:sz w:val="22"/>
          <w:szCs w:val="22"/>
        </w:rPr>
        <w:t>December</w:t>
      </w:r>
      <w:proofErr w:type="spellEnd"/>
      <w:r w:rsidRPr="00EA2DB7">
        <w:rPr>
          <w:sz w:val="22"/>
          <w:szCs w:val="22"/>
        </w:rPr>
        <w:t xml:space="preserve"> 1-2, 2011, Vilnius. </w:t>
      </w:r>
    </w:p>
    <w:p w14:paraId="143A1655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 xml:space="preserve"> “</w:t>
      </w:r>
      <w:proofErr w:type="spellStart"/>
      <w:r w:rsidRPr="00EA2DB7">
        <w:rPr>
          <w:sz w:val="22"/>
          <w:szCs w:val="22"/>
        </w:rPr>
        <w:t>Explaining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paradoxes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issue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congruence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a </w:t>
      </w:r>
      <w:proofErr w:type="spellStart"/>
      <w:r w:rsidRPr="00EA2DB7">
        <w:rPr>
          <w:sz w:val="22"/>
          <w:szCs w:val="22"/>
        </w:rPr>
        <w:t>poorly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structured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and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multidimensional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party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system</w:t>
      </w:r>
      <w:proofErr w:type="spellEnd"/>
      <w:r w:rsidRPr="00EA2DB7">
        <w:rPr>
          <w:sz w:val="22"/>
          <w:szCs w:val="22"/>
        </w:rPr>
        <w:t xml:space="preserve">”. </w:t>
      </w:r>
      <w:proofErr w:type="spellStart"/>
      <w:r w:rsidRPr="00EA2DB7">
        <w:rPr>
          <w:sz w:val="22"/>
          <w:szCs w:val="22"/>
        </w:rPr>
        <w:t>Paper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prepared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for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ECPR </w:t>
      </w:r>
      <w:proofErr w:type="spellStart"/>
      <w:r w:rsidRPr="00EA2DB7">
        <w:rPr>
          <w:sz w:val="22"/>
          <w:szCs w:val="22"/>
        </w:rPr>
        <w:t>Joint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Sessions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Workshops</w:t>
      </w:r>
      <w:proofErr w:type="spellEnd"/>
      <w:r w:rsidRPr="00EA2DB7">
        <w:rPr>
          <w:sz w:val="22"/>
          <w:szCs w:val="22"/>
        </w:rPr>
        <w:t xml:space="preserve"> 2012, </w:t>
      </w:r>
      <w:proofErr w:type="spellStart"/>
      <w:r w:rsidRPr="00EA2DB7">
        <w:rPr>
          <w:sz w:val="22"/>
          <w:szCs w:val="22"/>
        </w:rPr>
        <w:t>Workshop</w:t>
      </w:r>
      <w:proofErr w:type="spellEnd"/>
      <w:r w:rsidRPr="00EA2DB7">
        <w:rPr>
          <w:sz w:val="22"/>
          <w:szCs w:val="22"/>
        </w:rPr>
        <w:t xml:space="preserve"> 17 “</w:t>
      </w:r>
      <w:proofErr w:type="spellStart"/>
      <w:r w:rsidRPr="00EA2DB7">
        <w:rPr>
          <w:sz w:val="22"/>
          <w:szCs w:val="22"/>
        </w:rPr>
        <w:t>Political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Representation</w:t>
      </w:r>
      <w:proofErr w:type="spellEnd"/>
      <w:r w:rsidRPr="00EA2DB7">
        <w:rPr>
          <w:sz w:val="22"/>
          <w:szCs w:val="22"/>
        </w:rPr>
        <w:t xml:space="preserve">: </w:t>
      </w:r>
      <w:proofErr w:type="spellStart"/>
      <w:r w:rsidRPr="00EA2DB7">
        <w:rPr>
          <w:sz w:val="22"/>
          <w:szCs w:val="22"/>
        </w:rPr>
        <w:t>Congruence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Interests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New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Democracies</w:t>
      </w:r>
      <w:proofErr w:type="spellEnd"/>
      <w:r w:rsidRPr="00EA2DB7">
        <w:rPr>
          <w:sz w:val="22"/>
          <w:szCs w:val="22"/>
        </w:rPr>
        <w:t xml:space="preserve">”, 11-15 </w:t>
      </w:r>
      <w:proofErr w:type="spellStart"/>
      <w:r w:rsidRPr="00EA2DB7">
        <w:rPr>
          <w:sz w:val="22"/>
          <w:szCs w:val="22"/>
        </w:rPr>
        <w:t>April</w:t>
      </w:r>
      <w:proofErr w:type="spellEnd"/>
      <w:r w:rsidRPr="00EA2DB7">
        <w:rPr>
          <w:sz w:val="22"/>
          <w:szCs w:val="22"/>
        </w:rPr>
        <w:t xml:space="preserve">, </w:t>
      </w:r>
      <w:proofErr w:type="spellStart"/>
      <w:r w:rsidRPr="00EA2DB7">
        <w:rPr>
          <w:sz w:val="22"/>
          <w:szCs w:val="22"/>
        </w:rPr>
        <w:t>Antwerp</w:t>
      </w:r>
      <w:proofErr w:type="spellEnd"/>
      <w:r w:rsidRPr="00EA2DB7">
        <w:rPr>
          <w:sz w:val="22"/>
          <w:szCs w:val="22"/>
        </w:rPr>
        <w:t xml:space="preserve">. </w:t>
      </w:r>
    </w:p>
    <w:p w14:paraId="137766F1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 xml:space="preserve"> (</w:t>
      </w:r>
      <w:proofErr w:type="spellStart"/>
      <w:r w:rsidRPr="00EA2DB7">
        <w:rPr>
          <w:sz w:val="22"/>
          <w:szCs w:val="22"/>
        </w:rPr>
        <w:t>With</w:t>
      </w:r>
      <w:proofErr w:type="spellEnd"/>
      <w:r w:rsidRPr="00EA2DB7">
        <w:rPr>
          <w:sz w:val="22"/>
          <w:szCs w:val="22"/>
        </w:rPr>
        <w:t xml:space="preserve"> Jūrate Kavaliauskaite) „</w:t>
      </w:r>
      <w:proofErr w:type="spellStart"/>
      <w:r w:rsidRPr="00EA2DB7">
        <w:rPr>
          <w:sz w:val="22"/>
          <w:szCs w:val="22"/>
        </w:rPr>
        <w:t>Explaining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emergence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social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movement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undemocratic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setting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using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social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network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analysis</w:t>
      </w:r>
      <w:proofErr w:type="spellEnd"/>
      <w:r w:rsidRPr="00EA2DB7">
        <w:rPr>
          <w:sz w:val="22"/>
          <w:szCs w:val="22"/>
        </w:rPr>
        <w:t xml:space="preserve">.” </w:t>
      </w:r>
      <w:proofErr w:type="spellStart"/>
      <w:r w:rsidRPr="00EA2DB7">
        <w:rPr>
          <w:sz w:val="22"/>
          <w:szCs w:val="22"/>
        </w:rPr>
        <w:t>Paper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prepared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for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6th ECPR General </w:t>
      </w:r>
      <w:proofErr w:type="spellStart"/>
      <w:r w:rsidRPr="00EA2DB7">
        <w:rPr>
          <w:sz w:val="22"/>
          <w:szCs w:val="22"/>
        </w:rPr>
        <w:t>Conference</w:t>
      </w:r>
      <w:proofErr w:type="spellEnd"/>
      <w:r w:rsidRPr="00EA2DB7">
        <w:rPr>
          <w:sz w:val="22"/>
          <w:szCs w:val="22"/>
        </w:rPr>
        <w:t xml:space="preserve">, </w:t>
      </w:r>
      <w:proofErr w:type="spellStart"/>
      <w:r w:rsidRPr="00EA2DB7">
        <w:rPr>
          <w:sz w:val="22"/>
          <w:szCs w:val="22"/>
        </w:rPr>
        <w:t>Reykjavik</w:t>
      </w:r>
      <w:proofErr w:type="spellEnd"/>
      <w:r w:rsidRPr="00EA2DB7">
        <w:rPr>
          <w:sz w:val="22"/>
          <w:szCs w:val="22"/>
        </w:rPr>
        <w:t xml:space="preserve">, 25-27 </w:t>
      </w:r>
      <w:proofErr w:type="spellStart"/>
      <w:r w:rsidRPr="00EA2DB7">
        <w:rPr>
          <w:sz w:val="22"/>
          <w:szCs w:val="22"/>
        </w:rPr>
        <w:t>August</w:t>
      </w:r>
      <w:proofErr w:type="spellEnd"/>
      <w:r w:rsidRPr="00EA2DB7">
        <w:rPr>
          <w:sz w:val="22"/>
          <w:szCs w:val="22"/>
        </w:rPr>
        <w:t xml:space="preserve"> 2011. </w:t>
      </w:r>
    </w:p>
    <w:p w14:paraId="66B4D788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>„</w:t>
      </w:r>
      <w:proofErr w:type="spellStart"/>
      <w:r w:rsidRPr="00EA2DB7">
        <w:rPr>
          <w:sz w:val="22"/>
          <w:szCs w:val="22"/>
        </w:rPr>
        <w:t>Do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VAAs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Lead</w:t>
      </w:r>
      <w:proofErr w:type="spellEnd"/>
      <w:r w:rsidRPr="00EA2DB7">
        <w:rPr>
          <w:sz w:val="22"/>
          <w:szCs w:val="22"/>
        </w:rPr>
        <w:t xml:space="preserve"> to </w:t>
      </w:r>
      <w:proofErr w:type="spellStart"/>
      <w:r w:rsidRPr="00EA2DB7">
        <w:rPr>
          <w:sz w:val="22"/>
          <w:szCs w:val="22"/>
        </w:rPr>
        <w:t>Better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Political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Representation</w:t>
      </w:r>
      <w:proofErr w:type="spellEnd"/>
      <w:r w:rsidRPr="00EA2DB7">
        <w:rPr>
          <w:sz w:val="22"/>
          <w:szCs w:val="22"/>
        </w:rPr>
        <w:t>?”, Nyderlandų metinė politologų konferencija „</w:t>
      </w:r>
      <w:proofErr w:type="spellStart"/>
      <w:r w:rsidRPr="00EA2DB7">
        <w:rPr>
          <w:sz w:val="22"/>
          <w:szCs w:val="22"/>
        </w:rPr>
        <w:t>Etmaal</w:t>
      </w:r>
      <w:proofErr w:type="spellEnd"/>
      <w:r w:rsidRPr="00EA2DB7">
        <w:rPr>
          <w:sz w:val="22"/>
          <w:szCs w:val="22"/>
        </w:rPr>
        <w:t xml:space="preserve"> 2001“, sesija “</w:t>
      </w:r>
      <w:proofErr w:type="spellStart"/>
      <w:r w:rsidRPr="00EA2DB7">
        <w:rPr>
          <w:sz w:val="22"/>
          <w:szCs w:val="22"/>
        </w:rPr>
        <w:t>VAAs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and</w:t>
      </w:r>
      <w:proofErr w:type="spellEnd"/>
      <w:r w:rsidRPr="00EA2DB7">
        <w:rPr>
          <w:sz w:val="22"/>
          <w:szCs w:val="22"/>
        </w:rPr>
        <w:t xml:space="preserve"> Citizen </w:t>
      </w:r>
      <w:proofErr w:type="spellStart"/>
      <w:r w:rsidRPr="00EA2DB7">
        <w:rPr>
          <w:sz w:val="22"/>
          <w:szCs w:val="22"/>
        </w:rPr>
        <w:t>Competence</w:t>
      </w:r>
      <w:proofErr w:type="spellEnd"/>
      <w:r w:rsidRPr="00EA2DB7">
        <w:rPr>
          <w:sz w:val="22"/>
          <w:szCs w:val="22"/>
        </w:rPr>
        <w:t xml:space="preserve">”, Amsterdamas, 2011 m. birželio 9-10 d. </w:t>
      </w:r>
    </w:p>
    <w:p w14:paraId="42BD6E26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>"</w:t>
      </w:r>
      <w:proofErr w:type="spellStart"/>
      <w:r w:rsidRPr="00EA2DB7">
        <w:rPr>
          <w:sz w:val="22"/>
          <w:szCs w:val="22"/>
        </w:rPr>
        <w:t>Exploring</w:t>
      </w:r>
      <w:proofErr w:type="spellEnd"/>
      <w:r w:rsidRPr="00EA2DB7">
        <w:rPr>
          <w:sz w:val="22"/>
          <w:szCs w:val="22"/>
        </w:rPr>
        <w:t xml:space="preserve"> '</w:t>
      </w:r>
      <w:proofErr w:type="spellStart"/>
      <w:r w:rsidRPr="00EA2DB7">
        <w:rPr>
          <w:sz w:val="22"/>
          <w:szCs w:val="22"/>
        </w:rPr>
        <w:t>parallel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society</w:t>
      </w:r>
      <w:proofErr w:type="spellEnd"/>
      <w:r w:rsidRPr="00EA2DB7">
        <w:rPr>
          <w:sz w:val="22"/>
          <w:szCs w:val="22"/>
        </w:rPr>
        <w:t xml:space="preserve">'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soviet</w:t>
      </w:r>
      <w:proofErr w:type="spellEnd"/>
      <w:r w:rsidRPr="00EA2DB7">
        <w:rPr>
          <w:sz w:val="22"/>
          <w:szCs w:val="22"/>
        </w:rPr>
        <w:t xml:space="preserve"> Lithuania </w:t>
      </w:r>
      <w:proofErr w:type="spellStart"/>
      <w:r w:rsidRPr="00EA2DB7">
        <w:rPr>
          <w:sz w:val="22"/>
          <w:szCs w:val="22"/>
        </w:rPr>
        <w:t>using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social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network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analysis</w:t>
      </w:r>
      <w:proofErr w:type="spellEnd"/>
      <w:r w:rsidRPr="00EA2DB7">
        <w:rPr>
          <w:sz w:val="22"/>
          <w:szCs w:val="22"/>
        </w:rPr>
        <w:t xml:space="preserve">". </w:t>
      </w:r>
      <w:proofErr w:type="spellStart"/>
      <w:r w:rsidRPr="00EA2DB7">
        <w:rPr>
          <w:sz w:val="22"/>
          <w:szCs w:val="22"/>
        </w:rPr>
        <w:t>Paper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presented</w:t>
      </w:r>
      <w:proofErr w:type="spellEnd"/>
      <w:r w:rsidRPr="00EA2DB7">
        <w:rPr>
          <w:sz w:val="22"/>
          <w:szCs w:val="22"/>
        </w:rPr>
        <w:t xml:space="preserve"> at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Vilnius </w:t>
      </w:r>
      <w:proofErr w:type="spellStart"/>
      <w:r w:rsidRPr="00EA2DB7">
        <w:rPr>
          <w:sz w:val="22"/>
          <w:szCs w:val="22"/>
        </w:rPr>
        <w:t>symposium</w:t>
      </w:r>
      <w:proofErr w:type="spellEnd"/>
      <w:r w:rsidRPr="00EA2DB7">
        <w:rPr>
          <w:sz w:val="22"/>
          <w:szCs w:val="22"/>
        </w:rPr>
        <w:t xml:space="preserve"> “</w:t>
      </w:r>
      <w:proofErr w:type="spellStart"/>
      <w:r w:rsidRPr="00EA2DB7">
        <w:rPr>
          <w:sz w:val="22"/>
          <w:szCs w:val="22"/>
        </w:rPr>
        <w:t>Being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soviet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network</w:t>
      </w:r>
      <w:proofErr w:type="spellEnd"/>
      <w:r w:rsidRPr="00EA2DB7">
        <w:rPr>
          <w:sz w:val="22"/>
          <w:szCs w:val="22"/>
        </w:rPr>
        <w:t xml:space="preserve">: </w:t>
      </w:r>
      <w:proofErr w:type="spellStart"/>
      <w:r w:rsidRPr="00EA2DB7">
        <w:rPr>
          <w:sz w:val="22"/>
          <w:szCs w:val="22"/>
        </w:rPr>
        <w:t>embracing</w:t>
      </w:r>
      <w:proofErr w:type="spellEnd"/>
      <w:r w:rsidRPr="00EA2DB7">
        <w:rPr>
          <w:sz w:val="22"/>
          <w:szCs w:val="22"/>
        </w:rPr>
        <w:t xml:space="preserve">, </w:t>
      </w:r>
      <w:proofErr w:type="spellStart"/>
      <w:r w:rsidRPr="00EA2DB7">
        <w:rPr>
          <w:sz w:val="22"/>
          <w:szCs w:val="22"/>
        </w:rPr>
        <w:t>interpreting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escaping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from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system</w:t>
      </w:r>
      <w:proofErr w:type="spellEnd"/>
      <w:r w:rsidRPr="00EA2DB7">
        <w:rPr>
          <w:sz w:val="22"/>
          <w:szCs w:val="22"/>
        </w:rPr>
        <w:t xml:space="preserve">”, Vilnius, </w:t>
      </w:r>
      <w:proofErr w:type="spellStart"/>
      <w:r w:rsidRPr="00EA2DB7">
        <w:rPr>
          <w:sz w:val="22"/>
          <w:szCs w:val="22"/>
        </w:rPr>
        <w:t>November</w:t>
      </w:r>
      <w:proofErr w:type="spellEnd"/>
      <w:r w:rsidRPr="00EA2DB7">
        <w:rPr>
          <w:sz w:val="22"/>
          <w:szCs w:val="22"/>
        </w:rPr>
        <w:t xml:space="preserve"> 11-12, 2010. </w:t>
      </w:r>
    </w:p>
    <w:p w14:paraId="7837774D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 xml:space="preserve"> “</w:t>
      </w:r>
      <w:proofErr w:type="spellStart"/>
      <w:r w:rsidRPr="00EA2DB7">
        <w:rPr>
          <w:sz w:val="22"/>
          <w:szCs w:val="22"/>
        </w:rPr>
        <w:t>Promises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and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Failings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Technological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Innovations</w:t>
      </w:r>
      <w:proofErr w:type="spellEnd"/>
      <w:r w:rsidRPr="00EA2DB7">
        <w:rPr>
          <w:sz w:val="22"/>
          <w:szCs w:val="22"/>
        </w:rPr>
        <w:t xml:space="preserve">: </w:t>
      </w:r>
      <w:proofErr w:type="spellStart"/>
      <w:r w:rsidRPr="00EA2DB7">
        <w:rPr>
          <w:sz w:val="22"/>
          <w:szCs w:val="22"/>
        </w:rPr>
        <w:t>Can</w:t>
      </w:r>
      <w:proofErr w:type="spellEnd"/>
      <w:r w:rsidRPr="00EA2DB7">
        <w:rPr>
          <w:sz w:val="22"/>
          <w:szCs w:val="22"/>
        </w:rPr>
        <w:t xml:space="preserve"> Internet </w:t>
      </w:r>
      <w:proofErr w:type="spellStart"/>
      <w:r w:rsidRPr="00EA2DB7">
        <w:rPr>
          <w:sz w:val="22"/>
          <w:szCs w:val="22"/>
        </w:rPr>
        <w:t>Help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Voters</w:t>
      </w:r>
      <w:proofErr w:type="spellEnd"/>
      <w:r w:rsidRPr="00EA2DB7">
        <w:rPr>
          <w:sz w:val="22"/>
          <w:szCs w:val="22"/>
        </w:rPr>
        <w:t xml:space="preserve"> to </w:t>
      </w:r>
      <w:proofErr w:type="spellStart"/>
      <w:r w:rsidRPr="00EA2DB7">
        <w:rPr>
          <w:sz w:val="22"/>
          <w:szCs w:val="22"/>
        </w:rPr>
        <w:t>Find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Best </w:t>
      </w:r>
      <w:proofErr w:type="spellStart"/>
      <w:r w:rsidRPr="00EA2DB7">
        <w:rPr>
          <w:sz w:val="22"/>
          <w:szCs w:val="22"/>
        </w:rPr>
        <w:t>Representative</w:t>
      </w:r>
      <w:proofErr w:type="spellEnd"/>
      <w:r w:rsidRPr="00EA2DB7">
        <w:rPr>
          <w:sz w:val="22"/>
          <w:szCs w:val="22"/>
        </w:rPr>
        <w:t xml:space="preserve">?” </w:t>
      </w:r>
      <w:proofErr w:type="spellStart"/>
      <w:r w:rsidRPr="00EA2DB7">
        <w:rPr>
          <w:sz w:val="22"/>
          <w:szCs w:val="22"/>
        </w:rPr>
        <w:t>Paper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presented</w:t>
      </w:r>
      <w:proofErr w:type="spellEnd"/>
      <w:r w:rsidRPr="00EA2DB7">
        <w:rPr>
          <w:sz w:val="22"/>
          <w:szCs w:val="22"/>
        </w:rPr>
        <w:t xml:space="preserve"> at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International </w:t>
      </w:r>
      <w:proofErr w:type="spellStart"/>
      <w:r w:rsidRPr="00EA2DB7">
        <w:rPr>
          <w:sz w:val="22"/>
          <w:szCs w:val="22"/>
        </w:rPr>
        <w:t>Conference</w:t>
      </w:r>
      <w:proofErr w:type="spellEnd"/>
      <w:r w:rsidRPr="00EA2DB7">
        <w:rPr>
          <w:sz w:val="22"/>
          <w:szCs w:val="22"/>
        </w:rPr>
        <w:t xml:space="preserve"> „</w:t>
      </w:r>
      <w:proofErr w:type="spellStart"/>
      <w:r w:rsidRPr="00EA2DB7">
        <w:rPr>
          <w:sz w:val="22"/>
          <w:szCs w:val="22"/>
        </w:rPr>
        <w:t>Making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democracy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work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Digital </w:t>
      </w:r>
      <w:proofErr w:type="spellStart"/>
      <w:r w:rsidRPr="00EA2DB7">
        <w:rPr>
          <w:sz w:val="22"/>
          <w:szCs w:val="22"/>
        </w:rPr>
        <w:t>Age</w:t>
      </w:r>
      <w:proofErr w:type="spellEnd"/>
      <w:r w:rsidRPr="00EA2DB7">
        <w:rPr>
          <w:sz w:val="22"/>
          <w:szCs w:val="22"/>
        </w:rPr>
        <w:t xml:space="preserve">“, Vilnius, 5-6 </w:t>
      </w:r>
      <w:proofErr w:type="spellStart"/>
      <w:r w:rsidRPr="00EA2DB7">
        <w:rPr>
          <w:sz w:val="22"/>
          <w:szCs w:val="22"/>
        </w:rPr>
        <w:t>November</w:t>
      </w:r>
      <w:proofErr w:type="spellEnd"/>
      <w:r w:rsidRPr="00EA2DB7">
        <w:rPr>
          <w:sz w:val="22"/>
          <w:szCs w:val="22"/>
        </w:rPr>
        <w:t xml:space="preserve">, 2009. </w:t>
      </w:r>
    </w:p>
    <w:p w14:paraId="02E8BA77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 xml:space="preserve"> “</w:t>
      </w:r>
      <w:proofErr w:type="spellStart"/>
      <w:r w:rsidRPr="00EA2DB7">
        <w:rPr>
          <w:sz w:val="22"/>
          <w:szCs w:val="22"/>
        </w:rPr>
        <w:t>Moving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towards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more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personalized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voting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Lithuania: </w:t>
      </w:r>
      <w:proofErr w:type="spellStart"/>
      <w:r w:rsidRPr="00EA2DB7">
        <w:rPr>
          <w:sz w:val="22"/>
          <w:szCs w:val="22"/>
        </w:rPr>
        <w:t>arguments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elite </w:t>
      </w:r>
      <w:proofErr w:type="spellStart"/>
      <w:r w:rsidRPr="00EA2DB7">
        <w:rPr>
          <w:sz w:val="22"/>
          <w:szCs w:val="22"/>
        </w:rPr>
        <w:t>and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electorate</w:t>
      </w:r>
      <w:proofErr w:type="spellEnd"/>
      <w:r w:rsidRPr="00EA2DB7">
        <w:rPr>
          <w:sz w:val="22"/>
          <w:szCs w:val="22"/>
        </w:rPr>
        <w:t xml:space="preserve">.” </w:t>
      </w:r>
      <w:proofErr w:type="spellStart"/>
      <w:r w:rsidRPr="00EA2DB7">
        <w:rPr>
          <w:sz w:val="22"/>
          <w:szCs w:val="22"/>
        </w:rPr>
        <w:t>Paper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prepared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for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5th ECPR General </w:t>
      </w:r>
      <w:proofErr w:type="spellStart"/>
      <w:r w:rsidRPr="00EA2DB7">
        <w:rPr>
          <w:sz w:val="22"/>
          <w:szCs w:val="22"/>
        </w:rPr>
        <w:t>Conference</w:t>
      </w:r>
      <w:proofErr w:type="spellEnd"/>
      <w:r w:rsidRPr="00EA2DB7">
        <w:rPr>
          <w:sz w:val="22"/>
          <w:szCs w:val="22"/>
        </w:rPr>
        <w:t xml:space="preserve">, </w:t>
      </w:r>
      <w:proofErr w:type="spellStart"/>
      <w:r w:rsidRPr="00EA2DB7">
        <w:rPr>
          <w:sz w:val="22"/>
          <w:szCs w:val="22"/>
        </w:rPr>
        <w:t>Potsdam</w:t>
      </w:r>
      <w:proofErr w:type="spellEnd"/>
      <w:r w:rsidRPr="00EA2DB7">
        <w:rPr>
          <w:sz w:val="22"/>
          <w:szCs w:val="22"/>
        </w:rPr>
        <w:t xml:space="preserve">, 10-12 </w:t>
      </w:r>
      <w:proofErr w:type="spellStart"/>
      <w:r w:rsidRPr="00EA2DB7">
        <w:rPr>
          <w:sz w:val="22"/>
          <w:szCs w:val="22"/>
        </w:rPr>
        <w:t>September</w:t>
      </w:r>
      <w:proofErr w:type="spellEnd"/>
      <w:r w:rsidRPr="00EA2DB7">
        <w:rPr>
          <w:sz w:val="22"/>
          <w:szCs w:val="22"/>
        </w:rPr>
        <w:t xml:space="preserve"> 2009.</w:t>
      </w:r>
    </w:p>
    <w:p w14:paraId="35461384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 xml:space="preserve"> “</w:t>
      </w:r>
      <w:proofErr w:type="spellStart"/>
      <w:r w:rsidRPr="00EA2DB7">
        <w:rPr>
          <w:sz w:val="22"/>
          <w:szCs w:val="22"/>
        </w:rPr>
        <w:t>Is</w:t>
      </w:r>
      <w:proofErr w:type="spellEnd"/>
      <w:r w:rsidRPr="00EA2DB7">
        <w:rPr>
          <w:sz w:val="22"/>
          <w:szCs w:val="22"/>
        </w:rPr>
        <w:t xml:space="preserve"> i-</w:t>
      </w:r>
      <w:proofErr w:type="spellStart"/>
      <w:r w:rsidRPr="00EA2DB7">
        <w:rPr>
          <w:sz w:val="22"/>
          <w:szCs w:val="22"/>
        </w:rPr>
        <w:t>voting</w:t>
      </w:r>
      <w:proofErr w:type="spellEnd"/>
      <w:r w:rsidRPr="00EA2DB7">
        <w:rPr>
          <w:sz w:val="22"/>
          <w:szCs w:val="22"/>
        </w:rPr>
        <w:t xml:space="preserve"> a </w:t>
      </w:r>
      <w:proofErr w:type="spellStart"/>
      <w:r w:rsidRPr="00EA2DB7">
        <w:rPr>
          <w:sz w:val="22"/>
          <w:szCs w:val="22"/>
        </w:rPr>
        <w:t>solution</w:t>
      </w:r>
      <w:proofErr w:type="spellEnd"/>
      <w:r w:rsidRPr="00EA2DB7">
        <w:rPr>
          <w:sz w:val="22"/>
          <w:szCs w:val="22"/>
        </w:rPr>
        <w:t xml:space="preserve"> to </w:t>
      </w:r>
      <w:proofErr w:type="spellStart"/>
      <w:r w:rsidRPr="00EA2DB7">
        <w:rPr>
          <w:sz w:val="22"/>
          <w:szCs w:val="22"/>
        </w:rPr>
        <w:t>diminishing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voting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turnout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problem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Lithuania?” </w:t>
      </w:r>
      <w:proofErr w:type="spellStart"/>
      <w:r w:rsidRPr="00EA2DB7">
        <w:rPr>
          <w:sz w:val="22"/>
          <w:szCs w:val="22"/>
        </w:rPr>
        <w:t>Paper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prepared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for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World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Congress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International </w:t>
      </w:r>
      <w:proofErr w:type="spellStart"/>
      <w:r w:rsidRPr="00EA2DB7">
        <w:rPr>
          <w:sz w:val="22"/>
          <w:szCs w:val="22"/>
        </w:rPr>
        <w:t>Political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Science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Association</w:t>
      </w:r>
      <w:proofErr w:type="spellEnd"/>
      <w:r w:rsidRPr="00EA2DB7">
        <w:rPr>
          <w:sz w:val="22"/>
          <w:szCs w:val="22"/>
        </w:rPr>
        <w:t xml:space="preserve">, Santiago, </w:t>
      </w:r>
      <w:proofErr w:type="spellStart"/>
      <w:r w:rsidRPr="00EA2DB7">
        <w:rPr>
          <w:sz w:val="22"/>
          <w:szCs w:val="22"/>
        </w:rPr>
        <w:t>Chile</w:t>
      </w:r>
      <w:proofErr w:type="spellEnd"/>
      <w:r w:rsidRPr="00EA2DB7">
        <w:rPr>
          <w:sz w:val="22"/>
          <w:szCs w:val="22"/>
        </w:rPr>
        <w:t xml:space="preserve">, </w:t>
      </w:r>
      <w:proofErr w:type="spellStart"/>
      <w:r w:rsidRPr="00EA2DB7">
        <w:rPr>
          <w:sz w:val="22"/>
          <w:szCs w:val="22"/>
        </w:rPr>
        <w:t>July</w:t>
      </w:r>
      <w:proofErr w:type="spellEnd"/>
      <w:r w:rsidRPr="00EA2DB7">
        <w:rPr>
          <w:sz w:val="22"/>
          <w:szCs w:val="22"/>
        </w:rPr>
        <w:t xml:space="preserve"> 12-16, 2009.</w:t>
      </w:r>
    </w:p>
    <w:p w14:paraId="5C676FD8" w14:textId="77777777" w:rsidR="00D54CA6" w:rsidRPr="00EA2DB7" w:rsidRDefault="00D54CA6" w:rsidP="00D54CA6">
      <w:pPr>
        <w:spacing w:before="120" w:after="240"/>
        <w:rPr>
          <w:sz w:val="22"/>
          <w:szCs w:val="22"/>
        </w:rPr>
      </w:pPr>
      <w:r w:rsidRPr="00EA2DB7">
        <w:rPr>
          <w:sz w:val="22"/>
          <w:szCs w:val="22"/>
        </w:rPr>
        <w:t xml:space="preserve"> “</w:t>
      </w:r>
      <w:proofErr w:type="spellStart"/>
      <w:r w:rsidRPr="00EA2DB7">
        <w:rPr>
          <w:sz w:val="22"/>
          <w:szCs w:val="22"/>
        </w:rPr>
        <w:t>Bringing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ideology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back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?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impact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electronic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voting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assistance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tool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democratic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process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a </w:t>
      </w:r>
      <w:proofErr w:type="spellStart"/>
      <w:r w:rsidRPr="00EA2DB7">
        <w:rPr>
          <w:sz w:val="22"/>
          <w:szCs w:val="22"/>
        </w:rPr>
        <w:t>post-communist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society</w:t>
      </w:r>
      <w:proofErr w:type="spellEnd"/>
      <w:r w:rsidRPr="00EA2DB7">
        <w:rPr>
          <w:sz w:val="22"/>
          <w:szCs w:val="22"/>
        </w:rPr>
        <w:t xml:space="preserve">.” </w:t>
      </w:r>
      <w:proofErr w:type="spellStart"/>
      <w:r w:rsidRPr="00EA2DB7">
        <w:rPr>
          <w:sz w:val="22"/>
          <w:szCs w:val="22"/>
        </w:rPr>
        <w:t>Paper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prepared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for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the</w:t>
      </w:r>
      <w:proofErr w:type="spellEnd"/>
      <w:r w:rsidRPr="00EA2DB7">
        <w:rPr>
          <w:sz w:val="22"/>
          <w:szCs w:val="22"/>
        </w:rPr>
        <w:t xml:space="preserve"> ECPR </w:t>
      </w:r>
      <w:proofErr w:type="spellStart"/>
      <w:r w:rsidRPr="00EA2DB7">
        <w:rPr>
          <w:sz w:val="22"/>
          <w:szCs w:val="22"/>
        </w:rPr>
        <w:t>Joint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Sessions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of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Workshops</w:t>
      </w:r>
      <w:proofErr w:type="spellEnd"/>
      <w:r w:rsidRPr="00EA2DB7">
        <w:rPr>
          <w:sz w:val="22"/>
          <w:szCs w:val="22"/>
        </w:rPr>
        <w:t xml:space="preserve"> 2009, </w:t>
      </w:r>
      <w:proofErr w:type="spellStart"/>
      <w:r w:rsidRPr="00EA2DB7">
        <w:rPr>
          <w:sz w:val="22"/>
          <w:szCs w:val="22"/>
        </w:rPr>
        <w:t>Workshop</w:t>
      </w:r>
      <w:proofErr w:type="spellEnd"/>
      <w:r w:rsidRPr="00EA2DB7">
        <w:rPr>
          <w:sz w:val="22"/>
          <w:szCs w:val="22"/>
        </w:rPr>
        <w:t xml:space="preserve"> 20 „</w:t>
      </w:r>
      <w:proofErr w:type="spellStart"/>
      <w:r w:rsidRPr="00EA2DB7">
        <w:rPr>
          <w:sz w:val="22"/>
          <w:szCs w:val="22"/>
        </w:rPr>
        <w:t>Parliaments</w:t>
      </w:r>
      <w:proofErr w:type="spellEnd"/>
      <w:r w:rsidRPr="00EA2DB7">
        <w:rPr>
          <w:sz w:val="22"/>
          <w:szCs w:val="22"/>
        </w:rPr>
        <w:t xml:space="preserve">, Parties, </w:t>
      </w:r>
      <w:proofErr w:type="spellStart"/>
      <w:r w:rsidRPr="00EA2DB7">
        <w:rPr>
          <w:sz w:val="22"/>
          <w:szCs w:val="22"/>
        </w:rPr>
        <w:t>and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Politicians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in</w:t>
      </w:r>
      <w:proofErr w:type="spellEnd"/>
      <w:r w:rsidRPr="00EA2DB7">
        <w:rPr>
          <w:sz w:val="22"/>
          <w:szCs w:val="22"/>
        </w:rPr>
        <w:t xml:space="preserve"> </w:t>
      </w:r>
      <w:proofErr w:type="spellStart"/>
      <w:r w:rsidRPr="00EA2DB7">
        <w:rPr>
          <w:sz w:val="22"/>
          <w:szCs w:val="22"/>
        </w:rPr>
        <w:t>Cyberspace</w:t>
      </w:r>
      <w:proofErr w:type="spellEnd"/>
      <w:r w:rsidRPr="00EA2DB7">
        <w:rPr>
          <w:sz w:val="22"/>
          <w:szCs w:val="22"/>
        </w:rPr>
        <w:t xml:space="preserve">“, 14-19 </w:t>
      </w:r>
      <w:proofErr w:type="spellStart"/>
      <w:r w:rsidRPr="00EA2DB7">
        <w:rPr>
          <w:sz w:val="22"/>
          <w:szCs w:val="22"/>
        </w:rPr>
        <w:t>April</w:t>
      </w:r>
      <w:proofErr w:type="spellEnd"/>
      <w:r w:rsidRPr="00EA2DB7">
        <w:rPr>
          <w:sz w:val="22"/>
          <w:szCs w:val="22"/>
        </w:rPr>
        <w:t xml:space="preserve">, </w:t>
      </w:r>
      <w:proofErr w:type="spellStart"/>
      <w:r w:rsidRPr="00EA2DB7">
        <w:rPr>
          <w:sz w:val="22"/>
          <w:szCs w:val="22"/>
        </w:rPr>
        <w:t>Lisbon</w:t>
      </w:r>
      <w:proofErr w:type="spellEnd"/>
      <w:r w:rsidRPr="00EA2DB7">
        <w:rPr>
          <w:sz w:val="22"/>
          <w:szCs w:val="22"/>
        </w:rPr>
        <w:t>.</w:t>
      </w:r>
    </w:p>
    <w:p w14:paraId="073A877D" w14:textId="77777777" w:rsidR="00D54CA6" w:rsidRDefault="00D54CA6">
      <w:pPr>
        <w:rPr>
          <w:rFonts w:ascii="Times New Roman" w:hAnsi="Times New Roman"/>
          <w:sz w:val="22"/>
          <w:szCs w:val="22"/>
        </w:rPr>
      </w:pPr>
    </w:p>
    <w:p w14:paraId="6B6C8DF7" w14:textId="77777777" w:rsidR="00D54CA6" w:rsidRPr="00B52DFD" w:rsidRDefault="00D54CA6">
      <w:pPr>
        <w:rPr>
          <w:rFonts w:ascii="Times New Roman" w:hAnsi="Times New Roman"/>
          <w:sz w:val="22"/>
          <w:szCs w:val="22"/>
        </w:rPr>
      </w:pPr>
    </w:p>
    <w:p w14:paraId="3E8F287A" w14:textId="77777777" w:rsidR="008B192F" w:rsidRPr="00B52DFD" w:rsidRDefault="00D7722D">
      <w:pPr>
        <w:rPr>
          <w:rFonts w:ascii="Times New Roman" w:hAnsi="Times New Roman"/>
          <w:b/>
          <w:sz w:val="22"/>
          <w:szCs w:val="22"/>
        </w:rPr>
      </w:pPr>
      <w:r w:rsidRPr="00B52DFD">
        <w:rPr>
          <w:rFonts w:ascii="Times New Roman" w:hAnsi="Times New Roman"/>
          <w:b/>
          <w:sz w:val="22"/>
          <w:szCs w:val="22"/>
        </w:rPr>
        <w:t>Tyrimų projektai</w:t>
      </w:r>
    </w:p>
    <w:p w14:paraId="1510B1F4" w14:textId="77777777" w:rsidR="004A761A" w:rsidRPr="00B52DFD" w:rsidRDefault="004A761A">
      <w:pPr>
        <w:rPr>
          <w:rFonts w:ascii="Times New Roman" w:hAnsi="Times New Roman"/>
          <w:b/>
          <w:sz w:val="22"/>
          <w:szCs w:val="22"/>
        </w:rPr>
      </w:pPr>
    </w:p>
    <w:p w14:paraId="567F9035" w14:textId="77777777" w:rsidR="009B070D" w:rsidRPr="007A6978" w:rsidRDefault="009B070D" w:rsidP="009B07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„Transformacija kaip sovietinės modernybės projekto demontavimas“ (2021-2022). Rėmėjas – Lietuvos mokslo taryba, sąmatinė vertė 85 112 eurų (tyrimo dalyvė).</w:t>
      </w:r>
    </w:p>
    <w:p w14:paraId="3C87AB1E" w14:textId="10404E30" w:rsidR="008A0839" w:rsidRPr="007A6978" w:rsidRDefault="008A0839" w:rsidP="008A0839">
      <w:pPr>
        <w:spacing w:before="120" w:after="120"/>
        <w:rPr>
          <w:rFonts w:ascii="Times New Roman" w:hAnsi="Times New Roman"/>
          <w:sz w:val="22"/>
          <w:szCs w:val="22"/>
        </w:rPr>
      </w:pPr>
      <w:r w:rsidRPr="008A0839">
        <w:rPr>
          <w:rFonts w:ascii="Times New Roman" w:hAnsi="Times New Roman"/>
          <w:sz w:val="22"/>
          <w:szCs w:val="22"/>
        </w:rPr>
        <w:t xml:space="preserve"> „Lietuvos nacionalinė rinkiminė studija“ (2019 – 2021). Rėmėjas - Lietuvos mokslo taryba, sąmatinė vertė 154 195 eurų (tyrimo vadovė).</w:t>
      </w:r>
    </w:p>
    <w:p w14:paraId="3BBC70B2" w14:textId="77777777" w:rsidR="008A0839" w:rsidRPr="008A0839" w:rsidRDefault="008A0839" w:rsidP="008A0839">
      <w:pPr>
        <w:spacing w:before="120" w:after="120"/>
        <w:rPr>
          <w:rFonts w:ascii="Times New Roman" w:hAnsi="Times New Roman"/>
          <w:sz w:val="22"/>
          <w:szCs w:val="22"/>
        </w:rPr>
      </w:pPr>
      <w:r w:rsidRPr="008A0839">
        <w:rPr>
          <w:rFonts w:ascii="Times New Roman" w:hAnsi="Times New Roman"/>
          <w:sz w:val="22"/>
          <w:szCs w:val="22"/>
        </w:rPr>
        <w:t xml:space="preserve"> „Pilietinio pasipriešinimo galimybės ir prielaidos Lietuvoje“ (2016 – 2017). Rėmėjas – Lietuvos mokslo taryba, </w:t>
      </w:r>
      <w:proofErr w:type="spellStart"/>
      <w:r w:rsidRPr="008A0839">
        <w:rPr>
          <w:rFonts w:ascii="Times New Roman" w:hAnsi="Times New Roman"/>
          <w:sz w:val="22"/>
          <w:szCs w:val="22"/>
        </w:rPr>
        <w:t>reikminių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tyrimų projektai, sąmatinė vertė - 69 431 eurų (tyrimo vadovė). </w:t>
      </w:r>
    </w:p>
    <w:p w14:paraId="473C2B7D" w14:textId="77777777" w:rsidR="008A0839" w:rsidRPr="008A0839" w:rsidRDefault="008A0839" w:rsidP="008A0839">
      <w:pPr>
        <w:spacing w:before="120" w:after="120"/>
        <w:rPr>
          <w:rFonts w:ascii="Times New Roman" w:hAnsi="Times New Roman"/>
          <w:sz w:val="22"/>
          <w:szCs w:val="22"/>
        </w:rPr>
      </w:pPr>
      <w:r w:rsidRPr="008A0839">
        <w:rPr>
          <w:rFonts w:ascii="Times New Roman" w:hAnsi="Times New Roman"/>
          <w:sz w:val="22"/>
          <w:szCs w:val="22"/>
        </w:rPr>
        <w:t xml:space="preserve"> „Sovietmetis kaip sakytinės istorijos objektas: atminties rekonstravimo galimybės ir ypatumai“ (2016 – 2018 m.), Rėmėjas – Lietuvos mokslo taryba, sąmatinė vertė – 72 604 eurai (tyrimo dalyvė).</w:t>
      </w:r>
    </w:p>
    <w:p w14:paraId="6A5D378B" w14:textId="77777777" w:rsidR="008A0839" w:rsidRPr="008A0839" w:rsidRDefault="008A0839" w:rsidP="008A0839">
      <w:pPr>
        <w:spacing w:before="120" w:after="120"/>
        <w:rPr>
          <w:rFonts w:ascii="Times New Roman" w:hAnsi="Times New Roman"/>
          <w:sz w:val="22"/>
          <w:szCs w:val="22"/>
        </w:rPr>
      </w:pPr>
      <w:r w:rsidRPr="008A0839">
        <w:rPr>
          <w:rFonts w:ascii="Times New Roman" w:hAnsi="Times New Roman"/>
          <w:sz w:val="22"/>
          <w:szCs w:val="22"/>
        </w:rPr>
        <w:t xml:space="preserve"> „Lietuvos nacionalinė rinkiminė studija 2016“ (2016 – 2018 m.). Rėmėjas - Lietuvos mokslo taryba, sąmatinė vertė 183 351 eurų (tyrimo vadovė).</w:t>
      </w:r>
    </w:p>
    <w:p w14:paraId="1528C73C" w14:textId="77777777" w:rsidR="008A0839" w:rsidRPr="008A0839" w:rsidRDefault="008A0839" w:rsidP="008A0839">
      <w:pPr>
        <w:spacing w:before="120" w:after="120"/>
        <w:rPr>
          <w:rFonts w:ascii="Times New Roman" w:hAnsi="Times New Roman"/>
          <w:sz w:val="22"/>
          <w:szCs w:val="22"/>
        </w:rPr>
      </w:pPr>
      <w:r w:rsidRPr="008A0839">
        <w:rPr>
          <w:rFonts w:ascii="Times New Roman" w:hAnsi="Times New Roman"/>
          <w:sz w:val="22"/>
          <w:szCs w:val="22"/>
        </w:rPr>
        <w:t xml:space="preserve"> „Nematoma sovietmečio Lietuvos visuomenė: neformaliųjų sisteminių ir nesisteminių tinklų skirties peržiūra“ (2012 – 2015) VP1-3.1-ŠMM-07-K „Parama mokslininkų ir kitų tyrėjų mokslinei veiklai (visuotinė dotacija), sąmatinė vertė 1 155 640 Lt. (tyrimo vadovė).</w:t>
      </w:r>
    </w:p>
    <w:p w14:paraId="58700650" w14:textId="77777777" w:rsidR="008A0839" w:rsidRPr="008A0839" w:rsidRDefault="008A0839" w:rsidP="008A0839">
      <w:pPr>
        <w:spacing w:before="120" w:after="120"/>
        <w:rPr>
          <w:rFonts w:ascii="Times New Roman" w:hAnsi="Times New Roman"/>
          <w:sz w:val="22"/>
          <w:szCs w:val="22"/>
        </w:rPr>
      </w:pPr>
      <w:r w:rsidRPr="008A0839">
        <w:rPr>
          <w:rFonts w:ascii="Times New Roman" w:hAnsi="Times New Roman"/>
          <w:sz w:val="22"/>
          <w:szCs w:val="22"/>
        </w:rPr>
        <w:t xml:space="preserve"> „Lietuvos nacionalinė rinkiminė studija“ (2012 – 2014). Rėmėjas - Lietuvos mokslo taryba, sąmatinė vertė 292 700 Lt (tyrimo vadovė).</w:t>
      </w:r>
    </w:p>
    <w:p w14:paraId="5CAF09C5" w14:textId="77777777" w:rsidR="008A0839" w:rsidRPr="008A0839" w:rsidRDefault="008A0839" w:rsidP="008A0839">
      <w:pPr>
        <w:spacing w:before="120" w:after="120"/>
        <w:rPr>
          <w:rFonts w:ascii="Times New Roman" w:hAnsi="Times New Roman"/>
          <w:sz w:val="22"/>
          <w:szCs w:val="22"/>
        </w:rPr>
      </w:pPr>
      <w:proofErr w:type="spellStart"/>
      <w:r w:rsidRPr="008A0839">
        <w:rPr>
          <w:rFonts w:ascii="Times New Roman" w:hAnsi="Times New Roman"/>
          <w:sz w:val="22"/>
          <w:szCs w:val="22"/>
        </w:rPr>
        <w:t>The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COST </w:t>
      </w:r>
      <w:proofErr w:type="spellStart"/>
      <w:r w:rsidRPr="008A0839">
        <w:rPr>
          <w:rFonts w:ascii="Times New Roman" w:hAnsi="Times New Roman"/>
          <w:sz w:val="22"/>
          <w:szCs w:val="22"/>
        </w:rPr>
        <w:t>Action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ISO806 </w:t>
      </w:r>
      <w:proofErr w:type="spellStart"/>
      <w:r w:rsidRPr="008A0839">
        <w:rPr>
          <w:rFonts w:ascii="Times New Roman" w:hAnsi="Times New Roman"/>
          <w:sz w:val="22"/>
          <w:szCs w:val="22"/>
        </w:rPr>
        <w:t>The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0839">
        <w:rPr>
          <w:rFonts w:ascii="Times New Roman" w:hAnsi="Times New Roman"/>
          <w:sz w:val="22"/>
          <w:szCs w:val="22"/>
        </w:rPr>
        <w:t>True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0839">
        <w:rPr>
          <w:rFonts w:ascii="Times New Roman" w:hAnsi="Times New Roman"/>
          <w:sz w:val="22"/>
          <w:szCs w:val="22"/>
        </w:rPr>
        <w:t>European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0839">
        <w:rPr>
          <w:rFonts w:ascii="Times New Roman" w:hAnsi="Times New Roman"/>
          <w:sz w:val="22"/>
          <w:szCs w:val="22"/>
        </w:rPr>
        <w:t>Voter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(2009 – 2013). Vykdomojo komiteto narė. </w:t>
      </w:r>
    </w:p>
    <w:p w14:paraId="4216BB2F" w14:textId="77777777" w:rsidR="008A0839" w:rsidRPr="008A0839" w:rsidRDefault="008A0839" w:rsidP="008A0839">
      <w:pPr>
        <w:spacing w:before="120" w:after="120"/>
        <w:rPr>
          <w:rFonts w:ascii="Times New Roman" w:hAnsi="Times New Roman"/>
          <w:sz w:val="22"/>
          <w:szCs w:val="22"/>
        </w:rPr>
      </w:pPr>
      <w:r w:rsidRPr="008A0839">
        <w:rPr>
          <w:rFonts w:ascii="Times New Roman" w:hAnsi="Times New Roman"/>
          <w:sz w:val="22"/>
          <w:szCs w:val="22"/>
        </w:rPr>
        <w:t xml:space="preserve"> „Sąjūdžio fenomenas: pilietinio judėjimo tinklaveikos studija“ (2009-2011 m.). Rėmėjas - Lietuvos mokslo taryba, sąmatinė vertė – 300 000 Lt (tyrimo vadovė).</w:t>
      </w:r>
    </w:p>
    <w:p w14:paraId="7D17D422" w14:textId="77777777" w:rsidR="008A0839" w:rsidRPr="008A0839" w:rsidRDefault="008A0839" w:rsidP="008A0839">
      <w:pPr>
        <w:spacing w:before="120" w:after="120"/>
        <w:rPr>
          <w:rFonts w:ascii="Times New Roman" w:hAnsi="Times New Roman"/>
          <w:sz w:val="22"/>
          <w:szCs w:val="22"/>
        </w:rPr>
      </w:pPr>
      <w:r w:rsidRPr="008A0839">
        <w:rPr>
          <w:rFonts w:ascii="Times New Roman" w:hAnsi="Times New Roman"/>
          <w:sz w:val="22"/>
          <w:szCs w:val="22"/>
        </w:rPr>
        <w:t xml:space="preserve"> „Demokratija žinių visuomenėje: iššūkių ir galimybių analizė“ (2007-2009 m.) Rėmėjas – Lietuvos valstybinis mokslo ir studijų fondas. (Tyrimo vadovė)</w:t>
      </w:r>
    </w:p>
    <w:p w14:paraId="1632294B" w14:textId="77777777" w:rsidR="008A0839" w:rsidRPr="008A0839" w:rsidRDefault="008A0839" w:rsidP="008A0839">
      <w:pPr>
        <w:spacing w:before="120" w:after="120"/>
        <w:rPr>
          <w:rFonts w:ascii="Times New Roman" w:hAnsi="Times New Roman"/>
          <w:sz w:val="22"/>
          <w:szCs w:val="22"/>
        </w:rPr>
      </w:pPr>
      <w:r w:rsidRPr="008A0839">
        <w:rPr>
          <w:rFonts w:ascii="Times New Roman" w:hAnsi="Times New Roman"/>
          <w:sz w:val="22"/>
          <w:szCs w:val="22"/>
        </w:rPr>
        <w:t xml:space="preserve"> „Pilietinės galios indeksas“. Pilietinės visuomenės institutas ir TNS </w:t>
      </w:r>
      <w:proofErr w:type="spellStart"/>
      <w:r w:rsidRPr="008A0839">
        <w:rPr>
          <w:rFonts w:ascii="Times New Roman" w:hAnsi="Times New Roman"/>
          <w:sz w:val="22"/>
          <w:szCs w:val="22"/>
        </w:rPr>
        <w:t>Gallup</w:t>
      </w:r>
      <w:proofErr w:type="spellEnd"/>
      <w:r w:rsidRPr="008A0839">
        <w:rPr>
          <w:rFonts w:ascii="Times New Roman" w:hAnsi="Times New Roman"/>
          <w:sz w:val="22"/>
          <w:szCs w:val="22"/>
        </w:rPr>
        <w:t>. (2008, 2009, 2010)</w:t>
      </w:r>
    </w:p>
    <w:p w14:paraId="1D66EF5A" w14:textId="77777777" w:rsidR="008A0839" w:rsidRPr="008A0839" w:rsidRDefault="008A0839" w:rsidP="008A0839">
      <w:pPr>
        <w:spacing w:before="120" w:after="120"/>
        <w:rPr>
          <w:rFonts w:ascii="Times New Roman" w:hAnsi="Times New Roman"/>
          <w:sz w:val="22"/>
          <w:szCs w:val="22"/>
        </w:rPr>
      </w:pPr>
      <w:r w:rsidRPr="008A0839">
        <w:rPr>
          <w:rFonts w:ascii="Times New Roman" w:hAnsi="Times New Roman"/>
          <w:sz w:val="22"/>
          <w:szCs w:val="22"/>
        </w:rPr>
        <w:t xml:space="preserve"> „Sociologinis kiekybinis ir kokybinis atvykusių mokslininkų ir Lietuvos mokslinių institucijų tyrimas.“ Užsakovas - Užsienio lietuvių rėmimo centras, atliekamas projektui "Protų susigrąžinimo programos parengimas ir įgyvendinimas“, ESF 2.5 priemonė (2007-2008 m.)</w:t>
      </w:r>
    </w:p>
    <w:p w14:paraId="10F8FFA7" w14:textId="77777777" w:rsidR="008A0839" w:rsidRPr="008A0839" w:rsidRDefault="008A0839" w:rsidP="008A0839">
      <w:pPr>
        <w:spacing w:before="120" w:after="120"/>
        <w:rPr>
          <w:rFonts w:ascii="Times New Roman" w:hAnsi="Times New Roman"/>
          <w:sz w:val="22"/>
          <w:szCs w:val="22"/>
        </w:rPr>
      </w:pPr>
      <w:r w:rsidRPr="008A0839">
        <w:rPr>
          <w:rFonts w:ascii="Times New Roman" w:hAnsi="Times New Roman"/>
          <w:sz w:val="22"/>
          <w:szCs w:val="22"/>
        </w:rPr>
        <w:t xml:space="preserve"> „Lietuvos visuomenės </w:t>
      </w:r>
      <w:proofErr w:type="spellStart"/>
      <w:r w:rsidRPr="008A0839">
        <w:rPr>
          <w:rFonts w:ascii="Times New Roman" w:hAnsi="Times New Roman"/>
          <w:sz w:val="22"/>
          <w:szCs w:val="22"/>
        </w:rPr>
        <w:t>geokultūrinės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nuostatos“ (2006-2007 m.). Rėmėjas – Pilietinės visuomenės institutas</w:t>
      </w:r>
    </w:p>
    <w:p w14:paraId="3B7466BC" w14:textId="77777777" w:rsidR="008A0839" w:rsidRPr="008A0839" w:rsidRDefault="008A0839" w:rsidP="008A0839">
      <w:pPr>
        <w:spacing w:before="120" w:after="120"/>
        <w:rPr>
          <w:rFonts w:ascii="Times New Roman" w:hAnsi="Times New Roman"/>
          <w:sz w:val="22"/>
          <w:szCs w:val="22"/>
        </w:rPr>
      </w:pPr>
      <w:r w:rsidRPr="008A0839">
        <w:rPr>
          <w:rFonts w:ascii="Times New Roman" w:hAnsi="Times New Roman"/>
          <w:sz w:val="22"/>
          <w:szCs w:val="22"/>
        </w:rPr>
        <w:t xml:space="preserve"> „Lietuvos politinės partijos: struktūrinio ir funkcinio pajėgumo tyrimas.“ (2005 m.) Rėmėjas – Lietuvos valstybinis mokslo ir studijų fondas. </w:t>
      </w:r>
    </w:p>
    <w:p w14:paraId="7B96158E" w14:textId="77777777" w:rsidR="008A0839" w:rsidRPr="008A0839" w:rsidRDefault="008A0839" w:rsidP="008A0839">
      <w:pPr>
        <w:spacing w:before="120" w:after="120"/>
        <w:rPr>
          <w:rFonts w:ascii="Times New Roman" w:hAnsi="Times New Roman"/>
          <w:sz w:val="22"/>
          <w:szCs w:val="22"/>
        </w:rPr>
      </w:pPr>
      <w:r w:rsidRPr="008A0839">
        <w:rPr>
          <w:rFonts w:ascii="Times New Roman" w:hAnsi="Times New Roman"/>
          <w:sz w:val="22"/>
          <w:szCs w:val="22"/>
        </w:rPr>
        <w:t xml:space="preserve"> „Parties </w:t>
      </w:r>
      <w:proofErr w:type="spellStart"/>
      <w:r w:rsidRPr="008A0839">
        <w:rPr>
          <w:rFonts w:ascii="Times New Roman" w:hAnsi="Times New Roman"/>
          <w:sz w:val="22"/>
          <w:szCs w:val="22"/>
        </w:rPr>
        <w:t>and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0839">
        <w:rPr>
          <w:rFonts w:ascii="Times New Roman" w:hAnsi="Times New Roman"/>
          <w:sz w:val="22"/>
          <w:szCs w:val="22"/>
        </w:rPr>
        <w:t>the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0839">
        <w:rPr>
          <w:rFonts w:ascii="Times New Roman" w:hAnsi="Times New Roman"/>
          <w:sz w:val="22"/>
          <w:szCs w:val="22"/>
        </w:rPr>
        <w:t>party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0839">
        <w:rPr>
          <w:rFonts w:ascii="Times New Roman" w:hAnsi="Times New Roman"/>
          <w:sz w:val="22"/>
          <w:szCs w:val="22"/>
        </w:rPr>
        <w:t>system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0839">
        <w:rPr>
          <w:rFonts w:ascii="Times New Roman" w:hAnsi="Times New Roman"/>
          <w:sz w:val="22"/>
          <w:szCs w:val="22"/>
        </w:rPr>
        <w:t>in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0839">
        <w:rPr>
          <w:rFonts w:ascii="Times New Roman" w:hAnsi="Times New Roman"/>
          <w:sz w:val="22"/>
          <w:szCs w:val="22"/>
        </w:rPr>
        <w:t>future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EU-</w:t>
      </w:r>
      <w:proofErr w:type="spellStart"/>
      <w:r w:rsidRPr="008A0839">
        <w:rPr>
          <w:rFonts w:ascii="Times New Roman" w:hAnsi="Times New Roman"/>
          <w:sz w:val="22"/>
          <w:szCs w:val="22"/>
        </w:rPr>
        <w:t>member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0839">
        <w:rPr>
          <w:rFonts w:ascii="Times New Roman" w:hAnsi="Times New Roman"/>
          <w:sz w:val="22"/>
          <w:szCs w:val="22"/>
        </w:rPr>
        <w:t>states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“. Koordinatorius – Helsinkio universiteto Europos studijų centras (Centre </w:t>
      </w:r>
      <w:proofErr w:type="spellStart"/>
      <w:r w:rsidRPr="008A0839">
        <w:rPr>
          <w:rFonts w:ascii="Times New Roman" w:hAnsi="Times New Roman"/>
          <w:sz w:val="22"/>
          <w:szCs w:val="22"/>
        </w:rPr>
        <w:t>for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0839">
        <w:rPr>
          <w:rFonts w:ascii="Times New Roman" w:hAnsi="Times New Roman"/>
          <w:sz w:val="22"/>
          <w:szCs w:val="22"/>
        </w:rPr>
        <w:t>European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A0839">
        <w:rPr>
          <w:rFonts w:ascii="Times New Roman" w:hAnsi="Times New Roman"/>
          <w:sz w:val="22"/>
          <w:szCs w:val="22"/>
        </w:rPr>
        <w:t>Studies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at </w:t>
      </w:r>
      <w:proofErr w:type="spellStart"/>
      <w:r w:rsidRPr="008A0839">
        <w:rPr>
          <w:rFonts w:ascii="Times New Roman" w:hAnsi="Times New Roman"/>
          <w:sz w:val="22"/>
          <w:szCs w:val="22"/>
        </w:rPr>
        <w:t>the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University </w:t>
      </w:r>
      <w:proofErr w:type="spellStart"/>
      <w:r w:rsidRPr="008A0839">
        <w:rPr>
          <w:rFonts w:ascii="Times New Roman" w:hAnsi="Times New Roman"/>
          <w:sz w:val="22"/>
          <w:szCs w:val="22"/>
        </w:rPr>
        <w:t>of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Helsinki). 2004-2005 m.</w:t>
      </w:r>
    </w:p>
    <w:p w14:paraId="47C5F1EE" w14:textId="77777777" w:rsidR="008A0839" w:rsidRPr="008A0839" w:rsidRDefault="008A0839" w:rsidP="008A0839">
      <w:pPr>
        <w:spacing w:before="120" w:after="120"/>
        <w:rPr>
          <w:rFonts w:ascii="Times New Roman" w:hAnsi="Times New Roman"/>
          <w:sz w:val="22"/>
          <w:szCs w:val="22"/>
        </w:rPr>
      </w:pPr>
      <w:r w:rsidRPr="008A0839">
        <w:rPr>
          <w:rFonts w:ascii="Times New Roman" w:hAnsi="Times New Roman"/>
          <w:sz w:val="22"/>
          <w:szCs w:val="22"/>
        </w:rPr>
        <w:t xml:space="preserve"> „Pilietinės visuomenės žemėlapis“ (2004 - 2006 m.). Užsakovas - Pilietinės visuomenės institutas. </w:t>
      </w:r>
    </w:p>
    <w:p w14:paraId="0FDF0F5B" w14:textId="77777777" w:rsidR="008A0839" w:rsidRPr="008A0839" w:rsidRDefault="008A0839" w:rsidP="008A0839">
      <w:pPr>
        <w:spacing w:before="120" w:after="120"/>
        <w:rPr>
          <w:rFonts w:ascii="Times New Roman" w:hAnsi="Times New Roman"/>
          <w:sz w:val="22"/>
          <w:szCs w:val="22"/>
        </w:rPr>
      </w:pPr>
      <w:r w:rsidRPr="008A0839">
        <w:rPr>
          <w:rFonts w:ascii="Times New Roman" w:hAnsi="Times New Roman"/>
          <w:sz w:val="22"/>
          <w:szCs w:val="22"/>
        </w:rPr>
        <w:t xml:space="preserve"> „Gerovė ir demokratija: socialiniai - ekonominiai skirtumai ir pasitenkinimas demokratija“ (2004 m.). Vykdytojas -  Europos socialiniai, teisiniai ir ekonominiai projektai, rėmėjas - JAV ambasados Lietuvoje Demokratijos komisijos mažųjų </w:t>
      </w:r>
      <w:proofErr w:type="spellStart"/>
      <w:r w:rsidRPr="008A0839">
        <w:rPr>
          <w:rFonts w:ascii="Times New Roman" w:hAnsi="Times New Roman"/>
          <w:sz w:val="22"/>
          <w:szCs w:val="22"/>
        </w:rPr>
        <w:t>grantų</w:t>
      </w:r>
      <w:proofErr w:type="spellEnd"/>
      <w:r w:rsidRPr="008A0839">
        <w:rPr>
          <w:rFonts w:ascii="Times New Roman" w:hAnsi="Times New Roman"/>
          <w:sz w:val="22"/>
          <w:szCs w:val="22"/>
        </w:rPr>
        <w:t xml:space="preserve"> programa.</w:t>
      </w:r>
    </w:p>
    <w:p w14:paraId="7B5CCC01" w14:textId="77777777" w:rsidR="008A0839" w:rsidRDefault="008A0839" w:rsidP="008A0839">
      <w:pPr>
        <w:rPr>
          <w:rFonts w:ascii="Times New Roman" w:hAnsi="Times New Roman"/>
          <w:sz w:val="22"/>
          <w:szCs w:val="22"/>
        </w:rPr>
      </w:pPr>
    </w:p>
    <w:p w14:paraId="320B3A2D" w14:textId="77777777" w:rsidR="008A0839" w:rsidRPr="008A0839" w:rsidRDefault="008A0839" w:rsidP="008A0839">
      <w:pPr>
        <w:rPr>
          <w:rFonts w:ascii="Times New Roman" w:hAnsi="Times New Roman"/>
          <w:b/>
          <w:sz w:val="22"/>
          <w:szCs w:val="22"/>
        </w:rPr>
      </w:pPr>
      <w:r w:rsidRPr="008A0839">
        <w:rPr>
          <w:rFonts w:ascii="Times New Roman" w:hAnsi="Times New Roman"/>
          <w:b/>
          <w:sz w:val="22"/>
          <w:szCs w:val="22"/>
        </w:rPr>
        <w:t>Tarptautinis bendradarbiavimas</w:t>
      </w:r>
    </w:p>
    <w:p w14:paraId="73C394E7" w14:textId="77777777" w:rsidR="008A0839" w:rsidRDefault="008A0839" w:rsidP="008A0839">
      <w:pPr>
        <w:rPr>
          <w:rFonts w:ascii="Times New Roman" w:hAnsi="Times New Roman"/>
          <w:sz w:val="22"/>
          <w:szCs w:val="22"/>
        </w:rPr>
      </w:pPr>
    </w:p>
    <w:p w14:paraId="313469D7" w14:textId="77777777" w:rsidR="008A0839" w:rsidRPr="00895CB7" w:rsidRDefault="008A0839" w:rsidP="008A0839">
      <w:pPr>
        <w:rPr>
          <w:rFonts w:ascii="Times New Roman" w:hAnsi="Times New Roman"/>
          <w:sz w:val="22"/>
          <w:szCs w:val="22"/>
        </w:rPr>
      </w:pPr>
      <w:proofErr w:type="spellStart"/>
      <w:r w:rsidRPr="00895CB7">
        <w:rPr>
          <w:rFonts w:ascii="Times New Roman" w:hAnsi="Times New Roman"/>
          <w:color w:val="000000"/>
          <w:sz w:val="22"/>
          <w:szCs w:val="22"/>
        </w:rPr>
        <w:t>European</w:t>
      </w:r>
      <w:proofErr w:type="spellEnd"/>
      <w:r w:rsidRPr="00895CB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95CB7">
        <w:rPr>
          <w:rFonts w:ascii="Times New Roman" w:hAnsi="Times New Roman"/>
          <w:color w:val="000000"/>
          <w:sz w:val="22"/>
          <w:szCs w:val="22"/>
        </w:rPr>
        <w:t>Election</w:t>
      </w:r>
      <w:proofErr w:type="spellEnd"/>
      <w:r w:rsidRPr="00895CB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895CB7">
        <w:rPr>
          <w:rFonts w:ascii="Times New Roman" w:hAnsi="Times New Roman"/>
          <w:color w:val="000000"/>
          <w:sz w:val="22"/>
          <w:szCs w:val="22"/>
        </w:rPr>
        <w:t>Studies</w:t>
      </w:r>
      <w:proofErr w:type="spellEnd"/>
      <w:r w:rsidRPr="00895CB7">
        <w:rPr>
          <w:rFonts w:ascii="Times New Roman" w:hAnsi="Times New Roman"/>
          <w:color w:val="000000"/>
          <w:sz w:val="22"/>
          <w:szCs w:val="22"/>
        </w:rPr>
        <w:t xml:space="preserve"> (EES) (nuo 2019)</w:t>
      </w:r>
    </w:p>
    <w:p w14:paraId="42CD23C3" w14:textId="77777777" w:rsidR="008A0839" w:rsidRPr="00895CB7" w:rsidRDefault="008A0839" w:rsidP="008A0839">
      <w:pPr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52E1D4B1" w14:textId="77777777" w:rsidR="008A0839" w:rsidRPr="00895CB7" w:rsidRDefault="008A0839" w:rsidP="008A0839">
      <w:pPr>
        <w:rPr>
          <w:rFonts w:ascii="Times New Roman" w:hAnsi="Times New Roman"/>
          <w:color w:val="000000"/>
          <w:sz w:val="22"/>
          <w:szCs w:val="22"/>
        </w:rPr>
      </w:pPr>
      <w:r w:rsidRPr="00895CB7">
        <w:rPr>
          <w:rFonts w:ascii="Times New Roman" w:hAnsi="Times New Roman"/>
          <w:color w:val="000000"/>
          <w:sz w:val="22"/>
          <w:szCs w:val="22"/>
          <w:lang w:val="en-US"/>
        </w:rPr>
        <w:t>Monitoring Electoral Democracy (</w:t>
      </w:r>
      <w:proofErr w:type="spellStart"/>
      <w:r w:rsidRPr="00895CB7">
        <w:rPr>
          <w:rFonts w:ascii="Times New Roman" w:hAnsi="Times New Roman"/>
          <w:color w:val="000000"/>
          <w:sz w:val="22"/>
          <w:szCs w:val="22"/>
          <w:lang w:val="en-US"/>
        </w:rPr>
        <w:t>MEDem</w:t>
      </w:r>
      <w:proofErr w:type="spellEnd"/>
      <w:r w:rsidRPr="00895CB7">
        <w:rPr>
          <w:rFonts w:ascii="Times New Roman" w:hAnsi="Times New Roman"/>
          <w:color w:val="000000"/>
          <w:sz w:val="22"/>
          <w:szCs w:val="22"/>
          <w:lang w:val="en-US"/>
        </w:rPr>
        <w:t>)</w:t>
      </w:r>
      <w:r w:rsidRPr="00895CB7">
        <w:rPr>
          <w:rFonts w:ascii="Times New Roman" w:hAnsi="Times New Roman"/>
          <w:color w:val="000000"/>
          <w:sz w:val="22"/>
          <w:szCs w:val="22"/>
        </w:rPr>
        <w:t xml:space="preserve"> (nuo 2017)</w:t>
      </w:r>
    </w:p>
    <w:p w14:paraId="3CA976DF" w14:textId="77777777" w:rsidR="008A0839" w:rsidRPr="00895CB7" w:rsidRDefault="008A0839" w:rsidP="008A0839">
      <w:pPr>
        <w:rPr>
          <w:rFonts w:ascii="Times New Roman" w:hAnsi="Times New Roman"/>
          <w:sz w:val="22"/>
          <w:szCs w:val="22"/>
        </w:rPr>
      </w:pPr>
    </w:p>
    <w:p w14:paraId="4C422A6B" w14:textId="77777777" w:rsidR="008A0839" w:rsidRPr="00895CB7" w:rsidRDefault="008A0839" w:rsidP="008A0839">
      <w:pPr>
        <w:rPr>
          <w:rFonts w:ascii="Times New Roman" w:hAnsi="Times New Roman"/>
          <w:sz w:val="22"/>
          <w:szCs w:val="22"/>
          <w:lang w:val="en-GB"/>
        </w:rPr>
      </w:pPr>
      <w:r w:rsidRPr="00895CB7">
        <w:rPr>
          <w:rFonts w:ascii="Times New Roman" w:hAnsi="Times New Roman"/>
          <w:sz w:val="22"/>
          <w:szCs w:val="22"/>
          <w:lang w:val="en-GB"/>
        </w:rPr>
        <w:t>Comparative Study of Electoral Systems (CSES) (</w:t>
      </w:r>
      <w:proofErr w:type="spellStart"/>
      <w:r w:rsidRPr="00895CB7">
        <w:rPr>
          <w:rFonts w:ascii="Times New Roman" w:hAnsi="Times New Roman"/>
          <w:sz w:val="22"/>
          <w:szCs w:val="22"/>
          <w:lang w:val="en-GB"/>
        </w:rPr>
        <w:t>nuo</w:t>
      </w:r>
      <w:proofErr w:type="spellEnd"/>
      <w:r w:rsidRPr="00895CB7">
        <w:rPr>
          <w:rFonts w:ascii="Times New Roman" w:hAnsi="Times New Roman"/>
          <w:sz w:val="22"/>
          <w:szCs w:val="22"/>
          <w:lang w:val="en-GB"/>
        </w:rPr>
        <w:t xml:space="preserve"> 2016). Lithuanian representative.  </w:t>
      </w:r>
    </w:p>
    <w:p w14:paraId="216229CF" w14:textId="77777777" w:rsidR="008A0839" w:rsidRPr="00895CB7" w:rsidRDefault="008A0839" w:rsidP="008A0839">
      <w:pPr>
        <w:rPr>
          <w:rFonts w:ascii="Times New Roman" w:hAnsi="Times New Roman"/>
          <w:sz w:val="22"/>
          <w:szCs w:val="22"/>
        </w:rPr>
      </w:pPr>
    </w:p>
    <w:p w14:paraId="4DEAA2FF" w14:textId="77777777" w:rsidR="008A0839" w:rsidRPr="00895CB7" w:rsidRDefault="008A0839" w:rsidP="008A0839">
      <w:pPr>
        <w:rPr>
          <w:rFonts w:ascii="Times New Roman" w:hAnsi="Times New Roman"/>
          <w:sz w:val="22"/>
          <w:szCs w:val="22"/>
        </w:rPr>
      </w:pPr>
      <w:r w:rsidRPr="00895CB7">
        <w:rPr>
          <w:rFonts w:ascii="Times New Roman" w:hAnsi="Times New Roman"/>
          <w:sz w:val="22"/>
          <w:szCs w:val="22"/>
        </w:rPr>
        <w:t>EUVOX 2014 (2013 – 2014)</w:t>
      </w:r>
    </w:p>
    <w:p w14:paraId="3D7BDE56" w14:textId="77777777" w:rsidR="008A0839" w:rsidRPr="00895CB7" w:rsidRDefault="008A0839" w:rsidP="008A0839">
      <w:pPr>
        <w:rPr>
          <w:rFonts w:ascii="Times New Roman" w:hAnsi="Times New Roman"/>
          <w:sz w:val="22"/>
          <w:szCs w:val="22"/>
        </w:rPr>
      </w:pPr>
    </w:p>
    <w:p w14:paraId="540D70F1" w14:textId="77777777" w:rsidR="008A0839" w:rsidRPr="00895CB7" w:rsidRDefault="008A0839" w:rsidP="008A0839">
      <w:pPr>
        <w:rPr>
          <w:rFonts w:ascii="Times New Roman" w:hAnsi="Times New Roman"/>
          <w:sz w:val="22"/>
          <w:szCs w:val="22"/>
        </w:rPr>
      </w:pPr>
      <w:proofErr w:type="spellStart"/>
      <w:r w:rsidRPr="00895CB7">
        <w:rPr>
          <w:rFonts w:ascii="Times New Roman" w:hAnsi="Times New Roman"/>
          <w:sz w:val="22"/>
          <w:szCs w:val="22"/>
        </w:rPr>
        <w:t>The</w:t>
      </w:r>
      <w:proofErr w:type="spellEnd"/>
      <w:r w:rsidRPr="00895CB7">
        <w:rPr>
          <w:rFonts w:ascii="Times New Roman" w:hAnsi="Times New Roman"/>
          <w:sz w:val="22"/>
          <w:szCs w:val="22"/>
        </w:rPr>
        <w:t xml:space="preserve"> COST </w:t>
      </w:r>
      <w:proofErr w:type="spellStart"/>
      <w:r w:rsidRPr="00895CB7">
        <w:rPr>
          <w:rFonts w:ascii="Times New Roman" w:hAnsi="Times New Roman"/>
          <w:sz w:val="22"/>
          <w:szCs w:val="22"/>
        </w:rPr>
        <w:t>Action</w:t>
      </w:r>
      <w:proofErr w:type="spellEnd"/>
      <w:r w:rsidRPr="00895CB7">
        <w:rPr>
          <w:rFonts w:ascii="Times New Roman" w:hAnsi="Times New Roman"/>
          <w:sz w:val="22"/>
          <w:szCs w:val="22"/>
        </w:rPr>
        <w:t xml:space="preserve"> ISO806 </w:t>
      </w:r>
      <w:proofErr w:type="spellStart"/>
      <w:r w:rsidRPr="00895CB7">
        <w:rPr>
          <w:rFonts w:ascii="Times New Roman" w:hAnsi="Times New Roman"/>
          <w:sz w:val="22"/>
          <w:szCs w:val="22"/>
        </w:rPr>
        <w:t>The</w:t>
      </w:r>
      <w:proofErr w:type="spellEnd"/>
      <w:r w:rsidRPr="00895CB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95CB7">
        <w:rPr>
          <w:rFonts w:ascii="Times New Roman" w:hAnsi="Times New Roman"/>
          <w:sz w:val="22"/>
          <w:szCs w:val="22"/>
        </w:rPr>
        <w:t>True</w:t>
      </w:r>
      <w:proofErr w:type="spellEnd"/>
      <w:r w:rsidRPr="00895CB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95CB7">
        <w:rPr>
          <w:rFonts w:ascii="Times New Roman" w:hAnsi="Times New Roman"/>
          <w:sz w:val="22"/>
          <w:szCs w:val="22"/>
        </w:rPr>
        <w:t>European</w:t>
      </w:r>
      <w:proofErr w:type="spellEnd"/>
      <w:r w:rsidRPr="00895CB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95CB7">
        <w:rPr>
          <w:rFonts w:ascii="Times New Roman" w:hAnsi="Times New Roman"/>
          <w:sz w:val="22"/>
          <w:szCs w:val="22"/>
        </w:rPr>
        <w:t>Voter</w:t>
      </w:r>
      <w:proofErr w:type="spellEnd"/>
      <w:r w:rsidRPr="00895CB7">
        <w:rPr>
          <w:rFonts w:ascii="Times New Roman" w:hAnsi="Times New Roman"/>
          <w:sz w:val="22"/>
          <w:szCs w:val="22"/>
        </w:rPr>
        <w:t xml:space="preserve"> (2009 – 2013). </w:t>
      </w:r>
      <w:proofErr w:type="spellStart"/>
      <w:r w:rsidRPr="00895CB7">
        <w:rPr>
          <w:rFonts w:ascii="Times New Roman" w:hAnsi="Times New Roman"/>
          <w:sz w:val="22"/>
          <w:szCs w:val="22"/>
        </w:rPr>
        <w:t>Member</w:t>
      </w:r>
      <w:proofErr w:type="spellEnd"/>
      <w:r w:rsidRPr="00895CB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95CB7">
        <w:rPr>
          <w:rFonts w:ascii="Times New Roman" w:hAnsi="Times New Roman"/>
          <w:sz w:val="22"/>
          <w:szCs w:val="22"/>
        </w:rPr>
        <w:t>of</w:t>
      </w:r>
      <w:proofErr w:type="spellEnd"/>
      <w:r w:rsidRPr="00895CB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95CB7">
        <w:rPr>
          <w:rFonts w:ascii="Times New Roman" w:hAnsi="Times New Roman"/>
          <w:sz w:val="22"/>
          <w:szCs w:val="22"/>
        </w:rPr>
        <w:t>Executive</w:t>
      </w:r>
      <w:proofErr w:type="spellEnd"/>
      <w:r w:rsidRPr="00895CB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95CB7">
        <w:rPr>
          <w:rFonts w:ascii="Times New Roman" w:hAnsi="Times New Roman"/>
          <w:sz w:val="22"/>
          <w:szCs w:val="22"/>
        </w:rPr>
        <w:t>Committee</w:t>
      </w:r>
      <w:proofErr w:type="spellEnd"/>
    </w:p>
    <w:p w14:paraId="22B2B661" w14:textId="77777777" w:rsidR="008A0839" w:rsidRPr="00895CB7" w:rsidRDefault="008A0839" w:rsidP="008A0839">
      <w:pPr>
        <w:rPr>
          <w:rFonts w:ascii="Times New Roman" w:hAnsi="Times New Roman"/>
          <w:sz w:val="22"/>
          <w:szCs w:val="22"/>
        </w:rPr>
      </w:pPr>
    </w:p>
    <w:p w14:paraId="3D0B5F23" w14:textId="77777777" w:rsidR="008A0839" w:rsidRDefault="008A0839" w:rsidP="008A0839">
      <w:pPr>
        <w:rPr>
          <w:sz w:val="22"/>
          <w:szCs w:val="22"/>
        </w:rPr>
      </w:pPr>
    </w:p>
    <w:p w14:paraId="784D8885" w14:textId="77777777" w:rsidR="007A6978" w:rsidRPr="00B52DFD" w:rsidRDefault="007A6978">
      <w:pPr>
        <w:rPr>
          <w:rFonts w:ascii="Times New Roman" w:hAnsi="Times New Roman"/>
          <w:b/>
          <w:sz w:val="22"/>
          <w:szCs w:val="22"/>
        </w:rPr>
      </w:pPr>
    </w:p>
    <w:p w14:paraId="517B491B" w14:textId="77777777" w:rsidR="008B192F" w:rsidRPr="00B52DFD" w:rsidRDefault="004A761A">
      <w:pPr>
        <w:rPr>
          <w:rFonts w:ascii="Times New Roman" w:hAnsi="Times New Roman"/>
          <w:b/>
          <w:sz w:val="22"/>
          <w:szCs w:val="22"/>
        </w:rPr>
      </w:pPr>
      <w:r w:rsidRPr="00B52DFD">
        <w:rPr>
          <w:rFonts w:ascii="Times New Roman" w:hAnsi="Times New Roman"/>
          <w:b/>
          <w:sz w:val="22"/>
          <w:szCs w:val="22"/>
        </w:rPr>
        <w:t>Parengti kursai</w:t>
      </w:r>
    </w:p>
    <w:p w14:paraId="01B07524" w14:textId="77777777" w:rsidR="004A761A" w:rsidRPr="00B52DFD" w:rsidRDefault="004A761A">
      <w:pPr>
        <w:rPr>
          <w:rFonts w:ascii="Times New Roman" w:hAnsi="Times New Roman"/>
          <w:b/>
          <w:sz w:val="22"/>
          <w:szCs w:val="22"/>
        </w:rPr>
      </w:pPr>
    </w:p>
    <w:p w14:paraId="698AA1DE" w14:textId="77777777" w:rsidR="008B192F" w:rsidRPr="00B52DFD" w:rsidRDefault="008B192F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Politinis dalyvavimas</w:t>
      </w:r>
      <w:r w:rsidR="00B62729" w:rsidRPr="00B52DFD">
        <w:rPr>
          <w:rFonts w:ascii="Times New Roman" w:hAnsi="Times New Roman"/>
          <w:sz w:val="22"/>
          <w:szCs w:val="22"/>
        </w:rPr>
        <w:t xml:space="preserve"> </w:t>
      </w:r>
    </w:p>
    <w:p w14:paraId="0670BFE9" w14:textId="77777777" w:rsidR="008B192F" w:rsidRPr="00B52DFD" w:rsidRDefault="008B192F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 xml:space="preserve">Politinė sociologija </w:t>
      </w:r>
    </w:p>
    <w:p w14:paraId="2E7EF43C" w14:textId="77777777" w:rsidR="008B192F" w:rsidRPr="00B52DFD" w:rsidRDefault="00B62729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Tiriamojo darbo pagrindai</w:t>
      </w:r>
      <w:r w:rsidR="008B192F" w:rsidRPr="00B52DFD">
        <w:rPr>
          <w:rFonts w:ascii="Times New Roman" w:hAnsi="Times New Roman"/>
          <w:sz w:val="22"/>
          <w:szCs w:val="22"/>
        </w:rPr>
        <w:t xml:space="preserve"> (</w:t>
      </w:r>
      <w:r w:rsidR="00292A79" w:rsidRPr="00B52DFD">
        <w:rPr>
          <w:rFonts w:ascii="Times New Roman" w:hAnsi="Times New Roman"/>
          <w:sz w:val="22"/>
          <w:szCs w:val="22"/>
        </w:rPr>
        <w:t>su J.</w:t>
      </w:r>
      <w:r w:rsidR="00FF4BFB" w:rsidRPr="00B52DFD">
        <w:rPr>
          <w:rFonts w:ascii="Times New Roman" w:hAnsi="Times New Roman"/>
          <w:sz w:val="22"/>
          <w:szCs w:val="22"/>
        </w:rPr>
        <w:t xml:space="preserve"> </w:t>
      </w:r>
      <w:r w:rsidR="00292A79" w:rsidRPr="00B52DFD">
        <w:rPr>
          <w:rFonts w:ascii="Times New Roman" w:hAnsi="Times New Roman"/>
          <w:sz w:val="22"/>
          <w:szCs w:val="22"/>
        </w:rPr>
        <w:t>Kavaliauskaite</w:t>
      </w:r>
      <w:r w:rsidR="008B192F" w:rsidRPr="00B52DFD">
        <w:rPr>
          <w:rFonts w:ascii="Times New Roman" w:hAnsi="Times New Roman"/>
          <w:sz w:val="22"/>
          <w:szCs w:val="22"/>
        </w:rPr>
        <w:t>)</w:t>
      </w:r>
    </w:p>
    <w:p w14:paraId="576C6A2D" w14:textId="77777777" w:rsidR="008B192F" w:rsidRPr="00B52DFD" w:rsidRDefault="000F455E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 xml:space="preserve">Politics and </w:t>
      </w:r>
      <w:r w:rsidR="008B192F" w:rsidRPr="00B52DFD">
        <w:rPr>
          <w:rFonts w:ascii="Times New Roman" w:hAnsi="Times New Roman"/>
          <w:sz w:val="22"/>
          <w:szCs w:val="22"/>
        </w:rPr>
        <w:t>Government in Lithuania (anglų k.)</w:t>
      </w:r>
    </w:p>
    <w:p w14:paraId="75322C04" w14:textId="77777777" w:rsidR="00B62729" w:rsidRDefault="00B62729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Valstybė ir pilietinė visuomenė</w:t>
      </w:r>
    </w:p>
    <w:p w14:paraId="20CF9655" w14:textId="77777777" w:rsidR="005B50AF" w:rsidRDefault="005B50A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Politikos mokslų pagrindai</w:t>
      </w:r>
    </w:p>
    <w:p w14:paraId="56C6FE8A" w14:textId="77777777" w:rsidR="008A2E08" w:rsidRDefault="008A2E0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Sovietinių ir posovietinių visuomenių antropologija (su J. Kavaliauskaite)</w:t>
      </w:r>
    </w:p>
    <w:p w14:paraId="2B1FCECC" w14:textId="77777777" w:rsidR="00581A54" w:rsidRDefault="00581A54">
      <w:pPr>
        <w:rPr>
          <w:rFonts w:ascii="Times New Roman" w:hAnsi="Times New Roman"/>
          <w:sz w:val="22"/>
          <w:szCs w:val="22"/>
        </w:rPr>
      </w:pPr>
    </w:p>
    <w:p w14:paraId="7E4D39B4" w14:textId="77777777" w:rsidR="00581A54" w:rsidRPr="00581A54" w:rsidRDefault="00581A54">
      <w:pPr>
        <w:rPr>
          <w:rFonts w:ascii="Times New Roman" w:hAnsi="Times New Roman"/>
          <w:b/>
          <w:sz w:val="22"/>
          <w:szCs w:val="22"/>
        </w:rPr>
      </w:pPr>
      <w:r w:rsidRPr="00581A54">
        <w:rPr>
          <w:rFonts w:ascii="Times New Roman" w:hAnsi="Times New Roman"/>
          <w:b/>
          <w:sz w:val="22"/>
          <w:szCs w:val="22"/>
        </w:rPr>
        <w:t>Vadovau</w:t>
      </w:r>
      <w:r>
        <w:rPr>
          <w:rFonts w:ascii="Times New Roman" w:hAnsi="Times New Roman"/>
          <w:b/>
          <w:sz w:val="22"/>
          <w:szCs w:val="22"/>
        </w:rPr>
        <w:t>jamos daktaro disertacijos:</w:t>
      </w:r>
    </w:p>
    <w:p w14:paraId="73ABA72C" w14:textId="77777777" w:rsidR="00581A54" w:rsidRDefault="00581A54">
      <w:pPr>
        <w:rPr>
          <w:rFonts w:ascii="Times New Roman" w:hAnsi="Times New Roman"/>
          <w:sz w:val="22"/>
          <w:szCs w:val="22"/>
        </w:rPr>
      </w:pPr>
    </w:p>
    <w:p w14:paraId="1B393BB2" w14:textId="77777777" w:rsidR="008A0839" w:rsidRPr="00F115DF" w:rsidRDefault="008A0839" w:rsidP="008A0839">
      <w:pPr>
        <w:rPr>
          <w:rFonts w:ascii="Times New Roman" w:hAnsi="Times New Roman"/>
          <w:sz w:val="22"/>
          <w:szCs w:val="22"/>
        </w:rPr>
      </w:pPr>
      <w:r w:rsidRPr="00F115DF">
        <w:rPr>
          <w:rFonts w:ascii="Times New Roman" w:hAnsi="Times New Roman"/>
          <w:sz w:val="22"/>
          <w:szCs w:val="22"/>
        </w:rPr>
        <w:t xml:space="preserve">Valda </w:t>
      </w:r>
      <w:proofErr w:type="spellStart"/>
      <w:r w:rsidRPr="00F115DF">
        <w:rPr>
          <w:rFonts w:ascii="Times New Roman" w:hAnsi="Times New Roman"/>
          <w:sz w:val="22"/>
          <w:szCs w:val="22"/>
        </w:rPr>
        <w:t>Budreckaitė</w:t>
      </w:r>
      <w:proofErr w:type="spellEnd"/>
    </w:p>
    <w:p w14:paraId="7DB3E71D" w14:textId="77777777" w:rsidR="008A0839" w:rsidRDefault="008A0839" w:rsidP="008A0839">
      <w:pPr>
        <w:rPr>
          <w:rFonts w:ascii="Times New Roman" w:hAnsi="Times New Roman"/>
          <w:sz w:val="22"/>
          <w:szCs w:val="22"/>
        </w:rPr>
      </w:pPr>
    </w:p>
    <w:p w14:paraId="79B6405D" w14:textId="77777777" w:rsidR="008A0839" w:rsidRPr="00F115DF" w:rsidRDefault="008A0839" w:rsidP="008A0839">
      <w:pPr>
        <w:rPr>
          <w:rFonts w:ascii="Times New Roman" w:hAnsi="Times New Roman"/>
          <w:sz w:val="22"/>
          <w:szCs w:val="22"/>
        </w:rPr>
      </w:pPr>
      <w:r w:rsidRPr="00F115DF">
        <w:rPr>
          <w:rFonts w:ascii="Times New Roman" w:hAnsi="Times New Roman"/>
          <w:sz w:val="22"/>
          <w:szCs w:val="22"/>
        </w:rPr>
        <w:t>Paulius Skirkevičius</w:t>
      </w:r>
    </w:p>
    <w:p w14:paraId="5FD0214D" w14:textId="77777777" w:rsidR="008A0839" w:rsidRDefault="008A0839">
      <w:pPr>
        <w:rPr>
          <w:rFonts w:ascii="Times New Roman" w:hAnsi="Times New Roman"/>
          <w:sz w:val="22"/>
          <w:szCs w:val="22"/>
        </w:rPr>
      </w:pPr>
    </w:p>
    <w:p w14:paraId="4E9A6801" w14:textId="77777777" w:rsidR="008A0839" w:rsidRDefault="008A0839" w:rsidP="008A0839">
      <w:pPr>
        <w:rPr>
          <w:rFonts w:ascii="Times New Roman" w:hAnsi="Times New Roman"/>
          <w:sz w:val="22"/>
          <w:szCs w:val="22"/>
        </w:rPr>
      </w:pPr>
      <w:proofErr w:type="spellStart"/>
      <w:r w:rsidRPr="00F115DF">
        <w:rPr>
          <w:rFonts w:ascii="Times New Roman" w:hAnsi="Times New Roman"/>
          <w:sz w:val="22"/>
          <w:szCs w:val="22"/>
        </w:rPr>
        <w:t>Jogilė</w:t>
      </w:r>
      <w:proofErr w:type="spellEnd"/>
      <w:r w:rsidRPr="00F115D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115DF">
        <w:rPr>
          <w:rFonts w:ascii="Times New Roman" w:hAnsi="Times New Roman"/>
          <w:sz w:val="22"/>
          <w:szCs w:val="22"/>
        </w:rPr>
        <w:t>Ulinskaitė</w:t>
      </w:r>
      <w:proofErr w:type="spellEnd"/>
      <w:r w:rsidRPr="00F115DF">
        <w:rPr>
          <w:rFonts w:ascii="Times New Roman" w:hAnsi="Times New Roman"/>
          <w:sz w:val="22"/>
          <w:szCs w:val="22"/>
        </w:rPr>
        <w:t xml:space="preserve"> (disertacija „Lietuvos populistinių partijų atstovavimo samprata ir jos santykis su atstovaujamąja demokratija“ apginta 2018 liepos 2 d.)</w:t>
      </w:r>
    </w:p>
    <w:p w14:paraId="1494D0D2" w14:textId="77777777" w:rsidR="008A0839" w:rsidRPr="00F115DF" w:rsidRDefault="008A0839" w:rsidP="008A0839">
      <w:pPr>
        <w:rPr>
          <w:rFonts w:ascii="Times New Roman" w:hAnsi="Times New Roman"/>
          <w:sz w:val="22"/>
          <w:szCs w:val="22"/>
        </w:rPr>
      </w:pPr>
    </w:p>
    <w:p w14:paraId="2C1BD5B1" w14:textId="77777777" w:rsidR="008A0839" w:rsidRPr="00F115DF" w:rsidRDefault="008A0839" w:rsidP="008A0839">
      <w:pPr>
        <w:rPr>
          <w:rFonts w:ascii="Times New Roman" w:hAnsi="Times New Roman"/>
          <w:sz w:val="22"/>
          <w:szCs w:val="22"/>
        </w:rPr>
      </w:pPr>
      <w:r w:rsidRPr="00F115DF">
        <w:rPr>
          <w:rFonts w:ascii="Times New Roman" w:hAnsi="Times New Roman"/>
          <w:sz w:val="22"/>
          <w:szCs w:val="22"/>
        </w:rPr>
        <w:t xml:space="preserve">Ieva </w:t>
      </w:r>
      <w:proofErr w:type="spellStart"/>
      <w:r w:rsidRPr="00F115DF">
        <w:rPr>
          <w:rFonts w:ascii="Times New Roman" w:hAnsi="Times New Roman"/>
          <w:sz w:val="22"/>
          <w:szCs w:val="22"/>
        </w:rPr>
        <w:t>Petronytė</w:t>
      </w:r>
      <w:proofErr w:type="spellEnd"/>
      <w:r w:rsidRPr="00F115DF">
        <w:rPr>
          <w:rFonts w:ascii="Times New Roman" w:hAnsi="Times New Roman"/>
          <w:sz w:val="22"/>
          <w:szCs w:val="22"/>
        </w:rPr>
        <w:t xml:space="preserve"> (disertacija </w:t>
      </w:r>
      <w:r w:rsidRPr="00F115DF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„Nuostatų politiniais klausimais formavimasis pokomunistinėje valstybėje: Lietuvos atvejo studija“</w:t>
      </w:r>
      <w:r w:rsidRPr="00F115DF">
        <w:rPr>
          <w:rStyle w:val="apple-converted-space"/>
          <w:rFonts w:ascii="Times New Roman" w:hAnsi="Times New Roman"/>
          <w:sz w:val="22"/>
          <w:szCs w:val="22"/>
          <w:shd w:val="clear" w:color="auto" w:fill="FFFFFF"/>
        </w:rPr>
        <w:t> </w:t>
      </w:r>
      <w:r w:rsidRPr="00F115DF">
        <w:rPr>
          <w:rFonts w:ascii="Times New Roman" w:hAnsi="Times New Roman"/>
          <w:sz w:val="22"/>
          <w:szCs w:val="22"/>
          <w:shd w:val="clear" w:color="auto" w:fill="FFFFFF"/>
        </w:rPr>
        <w:t>apginta 2014 m. gegužės 9 d. Disertacija apdovanota Lietuvos mokslų akademijos 2014 metų jaunųjų mokslininkų ir doktorantų mokslinių darbų konkurso premija)</w:t>
      </w:r>
    </w:p>
    <w:p w14:paraId="42E1B321" w14:textId="77777777" w:rsidR="008A0839" w:rsidRDefault="008A0839">
      <w:pPr>
        <w:rPr>
          <w:rFonts w:ascii="Times New Roman" w:hAnsi="Times New Roman"/>
          <w:sz w:val="22"/>
          <w:szCs w:val="22"/>
        </w:rPr>
      </w:pPr>
    </w:p>
    <w:p w14:paraId="67A1CBEF" w14:textId="77777777" w:rsidR="00581A54" w:rsidRPr="00F115DF" w:rsidRDefault="00581A54">
      <w:pPr>
        <w:rPr>
          <w:rFonts w:ascii="Times New Roman" w:hAnsi="Times New Roman"/>
          <w:sz w:val="22"/>
          <w:szCs w:val="22"/>
        </w:rPr>
      </w:pPr>
      <w:r w:rsidRPr="00F115DF">
        <w:rPr>
          <w:rFonts w:ascii="Times New Roman" w:hAnsi="Times New Roman"/>
          <w:sz w:val="22"/>
          <w:szCs w:val="22"/>
        </w:rPr>
        <w:t xml:space="preserve">Mažvydas </w:t>
      </w:r>
      <w:proofErr w:type="spellStart"/>
      <w:r w:rsidRPr="00F115DF">
        <w:rPr>
          <w:rFonts w:ascii="Times New Roman" w:hAnsi="Times New Roman"/>
          <w:sz w:val="22"/>
          <w:szCs w:val="22"/>
        </w:rPr>
        <w:t>Jastramskis</w:t>
      </w:r>
      <w:proofErr w:type="spellEnd"/>
      <w:r w:rsidRPr="00F115DF">
        <w:rPr>
          <w:rFonts w:ascii="Times New Roman" w:hAnsi="Times New Roman"/>
          <w:sz w:val="22"/>
          <w:szCs w:val="22"/>
        </w:rPr>
        <w:t xml:space="preserve"> (disertacija </w:t>
      </w:r>
      <w:r w:rsidRPr="00F115DF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„</w:t>
      </w:r>
      <w:r w:rsidRPr="00F115DF">
        <w:rPr>
          <w:rStyle w:val="usercontent"/>
          <w:rFonts w:ascii="Times New Roman" w:hAnsi="Times New Roman"/>
          <w:bCs/>
          <w:sz w:val="22"/>
          <w:szCs w:val="22"/>
          <w:shd w:val="clear" w:color="auto" w:fill="FFFFFF"/>
        </w:rPr>
        <w:t>Rinkėjų elgsenos kaitumas Lietuvos savivaldybių tarybų rinkimuose 1995–2011 metais</w:t>
      </w:r>
      <w:r w:rsidRPr="00F115DF">
        <w:rPr>
          <w:rStyle w:val="Strong"/>
          <w:rFonts w:ascii="Times New Roman" w:hAnsi="Times New Roman"/>
          <w:b w:val="0"/>
          <w:sz w:val="22"/>
          <w:szCs w:val="22"/>
          <w:shd w:val="clear" w:color="auto" w:fill="FFFFFF"/>
        </w:rPr>
        <w:t>“ apginta 2013 m. rugsėjo 20 d.)</w:t>
      </w:r>
    </w:p>
    <w:p w14:paraId="45196C96" w14:textId="77777777" w:rsidR="00E90130" w:rsidRPr="00F115DF" w:rsidRDefault="00E90130">
      <w:pPr>
        <w:rPr>
          <w:rFonts w:ascii="Times New Roman" w:hAnsi="Times New Roman"/>
          <w:sz w:val="22"/>
          <w:szCs w:val="22"/>
        </w:rPr>
      </w:pPr>
    </w:p>
    <w:p w14:paraId="7B678B62" w14:textId="77777777" w:rsidR="00581A54" w:rsidRPr="00B52DFD" w:rsidRDefault="00581A54">
      <w:pPr>
        <w:rPr>
          <w:rFonts w:ascii="Times New Roman" w:hAnsi="Times New Roman"/>
          <w:sz w:val="22"/>
          <w:szCs w:val="22"/>
        </w:rPr>
      </w:pPr>
    </w:p>
    <w:p w14:paraId="4E5B2716" w14:textId="77777777" w:rsidR="008B192F" w:rsidRPr="00B52DFD" w:rsidRDefault="004A761A">
      <w:pPr>
        <w:pStyle w:val="Heading1"/>
        <w:spacing w:line="240" w:lineRule="auto"/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Kita profesinė veikla</w:t>
      </w:r>
    </w:p>
    <w:p w14:paraId="19F753D5" w14:textId="77777777" w:rsidR="004A761A" w:rsidRPr="00B52DFD" w:rsidRDefault="004A761A" w:rsidP="004A761A">
      <w:pPr>
        <w:rPr>
          <w:rFonts w:ascii="Times New Roman" w:hAnsi="Times New Roman"/>
          <w:sz w:val="22"/>
          <w:szCs w:val="22"/>
        </w:rPr>
      </w:pPr>
    </w:p>
    <w:p w14:paraId="4057C7E1" w14:textId="77777777" w:rsidR="00FF54E2" w:rsidRPr="00B52DFD" w:rsidRDefault="00FF54E2" w:rsidP="00FF54E2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Lietuvos sociologų draugijos narė</w:t>
      </w:r>
    </w:p>
    <w:p w14:paraId="029BD0BE" w14:textId="77777777" w:rsidR="00FF54E2" w:rsidRPr="00B52DFD" w:rsidRDefault="00FF54E2" w:rsidP="00FF54E2">
      <w:pPr>
        <w:jc w:val="both"/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 xml:space="preserve">„Politologijos“ redakcinės kolegijos narė (nuo 2006 m.) </w:t>
      </w:r>
    </w:p>
    <w:p w14:paraId="2EA3BFDF" w14:textId="77777777" w:rsidR="00FF54E2" w:rsidRPr="00B52DFD" w:rsidRDefault="00FF54E2" w:rsidP="00FF54E2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52DFD">
        <w:rPr>
          <w:rStyle w:val="Emphasis"/>
          <w:rFonts w:ascii="Times New Roman" w:hAnsi="Times New Roman"/>
          <w:color w:val="000000"/>
          <w:sz w:val="22"/>
          <w:szCs w:val="22"/>
        </w:rPr>
        <w:t xml:space="preserve">„Baltic </w:t>
      </w:r>
      <w:proofErr w:type="spellStart"/>
      <w:r w:rsidRPr="00B52DFD">
        <w:rPr>
          <w:rStyle w:val="Emphasis"/>
          <w:rFonts w:ascii="Times New Roman" w:hAnsi="Times New Roman"/>
          <w:color w:val="000000"/>
          <w:sz w:val="22"/>
          <w:szCs w:val="22"/>
        </w:rPr>
        <w:t>Journal</w:t>
      </w:r>
      <w:proofErr w:type="spellEnd"/>
      <w:r w:rsidRPr="00B52DFD">
        <w:rPr>
          <w:rStyle w:val="Emphasis"/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52DFD">
        <w:rPr>
          <w:rStyle w:val="Emphasis"/>
          <w:rFonts w:ascii="Times New Roman" w:hAnsi="Times New Roman"/>
          <w:color w:val="000000"/>
          <w:sz w:val="22"/>
          <w:szCs w:val="22"/>
        </w:rPr>
        <w:t>of</w:t>
      </w:r>
      <w:proofErr w:type="spellEnd"/>
      <w:r w:rsidRPr="00B52DFD">
        <w:rPr>
          <w:rStyle w:val="Emphasis"/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52DFD">
        <w:rPr>
          <w:rStyle w:val="Emphasis"/>
          <w:rFonts w:ascii="Times New Roman" w:hAnsi="Times New Roman"/>
          <w:color w:val="000000"/>
          <w:sz w:val="22"/>
          <w:szCs w:val="22"/>
        </w:rPr>
        <w:t>Political</w:t>
      </w:r>
      <w:proofErr w:type="spellEnd"/>
      <w:r w:rsidRPr="00B52DFD">
        <w:rPr>
          <w:rStyle w:val="Emphasis"/>
          <w:rFonts w:ascii="Times New Roman" w:hAnsi="Times New Roman"/>
          <w:color w:val="000000"/>
          <w:sz w:val="22"/>
          <w:szCs w:val="22"/>
        </w:rPr>
        <w:t xml:space="preserve"> Science“ redakcinės kolegijos narė (nuo 2012 m.)</w:t>
      </w:r>
    </w:p>
    <w:p w14:paraId="5B04A65A" w14:textId="77777777" w:rsidR="00FF54E2" w:rsidRDefault="00FF54E2" w:rsidP="00FF54E2">
      <w:pPr>
        <w:jc w:val="both"/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Valstybės pažangos tarybos narė (2010</w:t>
      </w:r>
      <w:r>
        <w:rPr>
          <w:rFonts w:ascii="Times New Roman" w:hAnsi="Times New Roman"/>
          <w:sz w:val="22"/>
          <w:szCs w:val="22"/>
        </w:rPr>
        <w:t xml:space="preserve"> - 2016</w:t>
      </w:r>
      <w:r w:rsidRPr="00B52DFD">
        <w:rPr>
          <w:rFonts w:ascii="Times New Roman" w:hAnsi="Times New Roman"/>
          <w:sz w:val="22"/>
          <w:szCs w:val="22"/>
        </w:rPr>
        <w:t>)</w:t>
      </w:r>
    </w:p>
    <w:p w14:paraId="5C6EC175" w14:textId="77777777" w:rsidR="008B192F" w:rsidRPr="00B52DFD" w:rsidRDefault="008B192F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Lietuvos politologų asociacijos tarybos narė (nuo 2001 m.)</w:t>
      </w:r>
    </w:p>
    <w:p w14:paraId="20007B86" w14:textId="77777777" w:rsidR="00297111" w:rsidRPr="00B52DFD" w:rsidRDefault="00FF54E2">
      <w:pPr>
        <w:jc w:val="both"/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 xml:space="preserve"> </w:t>
      </w:r>
      <w:r w:rsidR="00297111" w:rsidRPr="00B52DFD">
        <w:rPr>
          <w:rFonts w:ascii="Times New Roman" w:hAnsi="Times New Roman"/>
          <w:sz w:val="22"/>
          <w:szCs w:val="22"/>
        </w:rPr>
        <w:t xml:space="preserve">„Lithuanian </w:t>
      </w:r>
      <w:proofErr w:type="spellStart"/>
      <w:r w:rsidR="00297111" w:rsidRPr="00B52DFD">
        <w:rPr>
          <w:rFonts w:ascii="Times New Roman" w:hAnsi="Times New Roman"/>
          <w:sz w:val="22"/>
          <w:szCs w:val="22"/>
        </w:rPr>
        <w:t>Political</w:t>
      </w:r>
      <w:proofErr w:type="spellEnd"/>
      <w:r w:rsidR="00297111" w:rsidRPr="00B52DF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97111" w:rsidRPr="00B52DFD">
        <w:rPr>
          <w:rFonts w:ascii="Times New Roman" w:hAnsi="Times New Roman"/>
          <w:sz w:val="22"/>
          <w:szCs w:val="22"/>
        </w:rPr>
        <w:t>Science</w:t>
      </w:r>
      <w:proofErr w:type="spellEnd"/>
      <w:r w:rsidR="00297111" w:rsidRPr="00B52DF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297111" w:rsidRPr="00B52DFD">
        <w:rPr>
          <w:rFonts w:ascii="Times New Roman" w:hAnsi="Times New Roman"/>
          <w:sz w:val="22"/>
          <w:szCs w:val="22"/>
        </w:rPr>
        <w:t>Yearbook</w:t>
      </w:r>
      <w:proofErr w:type="spellEnd"/>
      <w:r w:rsidR="00297111" w:rsidRPr="00B52DFD">
        <w:rPr>
          <w:rFonts w:ascii="Times New Roman" w:hAnsi="Times New Roman"/>
          <w:sz w:val="22"/>
          <w:szCs w:val="22"/>
        </w:rPr>
        <w:t>“ redakcinės kolegijos narė (</w:t>
      </w:r>
      <w:r w:rsidR="00CB25A0" w:rsidRPr="00B52DFD">
        <w:rPr>
          <w:rFonts w:ascii="Times New Roman" w:hAnsi="Times New Roman"/>
          <w:sz w:val="22"/>
          <w:szCs w:val="22"/>
        </w:rPr>
        <w:t>2005 - 2011</w:t>
      </w:r>
      <w:r w:rsidR="00297111" w:rsidRPr="00B52DFD">
        <w:rPr>
          <w:rFonts w:ascii="Times New Roman" w:hAnsi="Times New Roman"/>
          <w:sz w:val="22"/>
          <w:szCs w:val="22"/>
        </w:rPr>
        <w:t>)</w:t>
      </w:r>
    </w:p>
    <w:p w14:paraId="4D8F8B3C" w14:textId="77777777" w:rsidR="00FF54E2" w:rsidRPr="00B52DFD" w:rsidRDefault="00FF54E2" w:rsidP="00FF54E2">
      <w:pPr>
        <w:jc w:val="both"/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Aukštojo mokslo tarybos narė (2007 – 2009).</w:t>
      </w:r>
    </w:p>
    <w:p w14:paraId="16DD688C" w14:textId="77777777" w:rsidR="003C052D" w:rsidRPr="00B52DFD" w:rsidRDefault="003C052D">
      <w:pPr>
        <w:jc w:val="both"/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Lietuvos jaunųjų mokslininkų sąjungos tarybos narė (</w:t>
      </w:r>
      <w:r w:rsidR="009A29E6" w:rsidRPr="00B52DFD">
        <w:rPr>
          <w:rFonts w:ascii="Times New Roman" w:hAnsi="Times New Roman"/>
          <w:sz w:val="22"/>
          <w:szCs w:val="22"/>
        </w:rPr>
        <w:t>2006- 2009</w:t>
      </w:r>
      <w:r w:rsidRPr="00B52DFD">
        <w:rPr>
          <w:rFonts w:ascii="Times New Roman" w:hAnsi="Times New Roman"/>
          <w:sz w:val="22"/>
          <w:szCs w:val="22"/>
        </w:rPr>
        <w:t>)</w:t>
      </w:r>
    </w:p>
    <w:p w14:paraId="47007DFA" w14:textId="77777777" w:rsidR="00D151FE" w:rsidRPr="00B52DFD" w:rsidRDefault="00D151FE">
      <w:pPr>
        <w:jc w:val="both"/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lastRenderedPageBreak/>
        <w:t>Ilgalaikės pilietinio ir tautinio ugdymo programos nacionalinės koordinavimo tarybos narė (nuo 2006 m.)</w:t>
      </w:r>
    </w:p>
    <w:p w14:paraId="78EDC5B8" w14:textId="77777777" w:rsidR="00FF54E2" w:rsidRPr="00B52DFD" w:rsidRDefault="00FF54E2" w:rsidP="00FF54E2">
      <w:pPr>
        <w:jc w:val="both"/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 xml:space="preserve">Lietuvos Socialinių mokslų forumo koordinatorė (nuo 2003 m.) </w:t>
      </w:r>
    </w:p>
    <w:p w14:paraId="54C7253E" w14:textId="77777777" w:rsidR="00FF54E2" w:rsidRPr="00B52DFD" w:rsidRDefault="00FF54E2" w:rsidP="00FF54E2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B52DFD">
        <w:rPr>
          <w:rFonts w:ascii="Times New Roman" w:hAnsi="Times New Roman"/>
          <w:sz w:val="22"/>
          <w:szCs w:val="22"/>
        </w:rPr>
        <w:t>Civic</w:t>
      </w:r>
      <w:proofErr w:type="spellEnd"/>
      <w:r w:rsidRPr="00B52DF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2DFD">
        <w:rPr>
          <w:rFonts w:ascii="Times New Roman" w:hAnsi="Times New Roman"/>
          <w:sz w:val="22"/>
          <w:szCs w:val="22"/>
        </w:rPr>
        <w:t>Education</w:t>
      </w:r>
      <w:proofErr w:type="spellEnd"/>
      <w:r w:rsidRPr="00B52DFD">
        <w:rPr>
          <w:rFonts w:ascii="Times New Roman" w:hAnsi="Times New Roman"/>
          <w:sz w:val="22"/>
          <w:szCs w:val="22"/>
        </w:rPr>
        <w:t xml:space="preserve"> Project PhD Studies Support Program Fellow (2002-2003 m.)</w:t>
      </w:r>
    </w:p>
    <w:p w14:paraId="76ECB009" w14:textId="77777777" w:rsidR="002A0F03" w:rsidRPr="00B52DFD" w:rsidRDefault="002A0F03">
      <w:pPr>
        <w:jc w:val="both"/>
        <w:rPr>
          <w:rFonts w:ascii="Times New Roman" w:hAnsi="Times New Roman"/>
          <w:sz w:val="22"/>
          <w:szCs w:val="22"/>
        </w:rPr>
      </w:pPr>
    </w:p>
    <w:p w14:paraId="712A346A" w14:textId="77777777" w:rsidR="002A0F03" w:rsidRDefault="002A0F03">
      <w:pPr>
        <w:jc w:val="both"/>
        <w:rPr>
          <w:rFonts w:ascii="Times New Roman" w:hAnsi="Times New Roman"/>
          <w:b/>
          <w:sz w:val="22"/>
          <w:szCs w:val="22"/>
        </w:rPr>
      </w:pPr>
      <w:r w:rsidRPr="00B52DFD">
        <w:rPr>
          <w:rFonts w:ascii="Times New Roman" w:hAnsi="Times New Roman"/>
          <w:b/>
          <w:sz w:val="22"/>
          <w:szCs w:val="22"/>
        </w:rPr>
        <w:t>Apdovanojimai</w:t>
      </w:r>
    </w:p>
    <w:p w14:paraId="7B29BD1E" w14:textId="77777777" w:rsidR="00FF54E2" w:rsidRPr="00B52DFD" w:rsidRDefault="00FF54E2">
      <w:pPr>
        <w:jc w:val="both"/>
        <w:rPr>
          <w:rFonts w:ascii="Times New Roman" w:hAnsi="Times New Roman"/>
          <w:b/>
          <w:sz w:val="22"/>
          <w:szCs w:val="22"/>
        </w:rPr>
      </w:pPr>
    </w:p>
    <w:p w14:paraId="0B49166C" w14:textId="77777777" w:rsidR="00FF54E2" w:rsidRDefault="00FF54E2" w:rsidP="00FF54E2">
      <w:pPr>
        <w:jc w:val="both"/>
        <w:rPr>
          <w:rFonts w:ascii="Times New Roman" w:hAnsi="Times New Roman"/>
          <w:sz w:val="22"/>
          <w:szCs w:val="22"/>
        </w:rPr>
      </w:pPr>
    </w:p>
    <w:p w14:paraId="0DEDDDB7" w14:textId="77777777" w:rsidR="00FF54E2" w:rsidRDefault="00FF54E2" w:rsidP="00FF54E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FF54E2">
        <w:rPr>
          <w:rFonts w:ascii="Times New Roman" w:hAnsi="Times New Roman"/>
          <w:sz w:val="22"/>
          <w:szCs w:val="22"/>
        </w:rPr>
        <w:t>Vilniaus universiteto rektoriaus premija</w:t>
      </w:r>
      <w:r>
        <w:rPr>
          <w:rFonts w:ascii="Times New Roman" w:hAnsi="Times New Roman"/>
          <w:sz w:val="22"/>
          <w:szCs w:val="22"/>
        </w:rPr>
        <w:t xml:space="preserve"> už mokslo pasiekimus, 2018</w:t>
      </w:r>
    </w:p>
    <w:p w14:paraId="795F7CF5" w14:textId="77777777" w:rsidR="00FF54E2" w:rsidRPr="00FF54E2" w:rsidRDefault="00FF54E2" w:rsidP="00FF54E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FF54E2">
        <w:rPr>
          <w:rFonts w:ascii="Times New Roman" w:hAnsi="Times New Roman"/>
          <w:sz w:val="22"/>
          <w:szCs w:val="22"/>
        </w:rPr>
        <w:t>Ordino „Už nuopelnus Lietuvai“ riterio kryžius, 2016</w:t>
      </w:r>
    </w:p>
    <w:p w14:paraId="5F49CE25" w14:textId="77777777" w:rsidR="00FF54E2" w:rsidRPr="00FF54E2" w:rsidRDefault="00FF54E2" w:rsidP="00FF54E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FF54E2">
        <w:rPr>
          <w:rFonts w:ascii="Times New Roman" w:hAnsi="Times New Roman"/>
          <w:sz w:val="22"/>
          <w:szCs w:val="22"/>
        </w:rPr>
        <w:t xml:space="preserve">Vilniaus universiteto apdovanojimas geriausios 2014 m. humanitarinių ir socialinių mokslų sričių publikacijos kategorijoje už knygą Kaip renkasi Lietuvos rinkėjai? Idėjos, interesai ir įvaizdžiai politikoje </w:t>
      </w:r>
    </w:p>
    <w:p w14:paraId="2D76471F" w14:textId="77777777" w:rsidR="00FF54E2" w:rsidRPr="00FF54E2" w:rsidRDefault="00FF54E2" w:rsidP="00FF54E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FF54E2">
        <w:rPr>
          <w:rFonts w:ascii="Times New Roman" w:hAnsi="Times New Roman"/>
          <w:sz w:val="22"/>
          <w:szCs w:val="22"/>
        </w:rPr>
        <w:t>Savaitraščio „Veidas“ 2014 m. Mini Nobelio apdovanojimas politikos mokslų srityje</w:t>
      </w:r>
    </w:p>
    <w:p w14:paraId="2D933665" w14:textId="77777777" w:rsidR="00FF54E2" w:rsidRPr="00FF54E2" w:rsidRDefault="00FF54E2" w:rsidP="00FF54E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FF54E2">
        <w:rPr>
          <w:rFonts w:ascii="Times New Roman" w:hAnsi="Times New Roman"/>
          <w:sz w:val="22"/>
          <w:szCs w:val="22"/>
        </w:rPr>
        <w:t>Lietuvos politologų asociacijos apdovanojimas už geriausią 2012 m. publikaciją (už knygą „Sąjūdžio ištakų beieškant: nepaklusniųjų tinklaveikos galia“.</w:t>
      </w:r>
    </w:p>
    <w:p w14:paraId="039A9B22" w14:textId="77777777" w:rsidR="00FF54E2" w:rsidRPr="00FF54E2" w:rsidRDefault="00FF54E2" w:rsidP="00FF54E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FF54E2">
        <w:rPr>
          <w:rFonts w:ascii="Times New Roman" w:hAnsi="Times New Roman"/>
          <w:sz w:val="22"/>
          <w:szCs w:val="22"/>
        </w:rPr>
        <w:t>Lietuvos politologų asociacijos apdovanojimas už geriausią 2010 m. metų publikaciją (už knygą „Partinės demokratijos pabaiga? Politinis atstovavimas ir ideologijos“)</w:t>
      </w:r>
    </w:p>
    <w:p w14:paraId="5D3E240B" w14:textId="77777777" w:rsidR="00FF54E2" w:rsidRPr="00FF54E2" w:rsidRDefault="00FF54E2" w:rsidP="00FF54E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FF54E2">
        <w:rPr>
          <w:rFonts w:ascii="Times New Roman" w:hAnsi="Times New Roman"/>
          <w:sz w:val="22"/>
          <w:szCs w:val="22"/>
        </w:rPr>
        <w:t xml:space="preserve">Valstybės stipendija mokslininkams, 2009 m. </w:t>
      </w:r>
    </w:p>
    <w:p w14:paraId="33F998C8" w14:textId="77777777" w:rsidR="00FF54E2" w:rsidRPr="00FF54E2" w:rsidRDefault="00FF54E2" w:rsidP="00FF54E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FF54E2">
        <w:rPr>
          <w:rFonts w:ascii="Times New Roman" w:hAnsi="Times New Roman"/>
          <w:sz w:val="22"/>
          <w:szCs w:val="22"/>
        </w:rPr>
        <w:t>Lietuvos studentų atstovybių sąjungos apdovanojimas už studentų skatinimą sąžiningai laikyti egzaminus, 2008</w:t>
      </w:r>
    </w:p>
    <w:p w14:paraId="096701E2" w14:textId="77777777" w:rsidR="00FF54E2" w:rsidRPr="00FF54E2" w:rsidRDefault="00FF54E2" w:rsidP="00FF54E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FF54E2">
        <w:rPr>
          <w:rFonts w:ascii="Times New Roman" w:hAnsi="Times New Roman"/>
          <w:sz w:val="22"/>
          <w:szCs w:val="22"/>
        </w:rPr>
        <w:t>Vilniaus universiteto Rektoriaus mokslo premija, 2007</w:t>
      </w:r>
    </w:p>
    <w:p w14:paraId="4FBFEAAE" w14:textId="77777777" w:rsidR="00FF54E2" w:rsidRPr="00FF54E2" w:rsidRDefault="00FF54E2" w:rsidP="00FF54E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FF54E2">
        <w:rPr>
          <w:rFonts w:ascii="Times New Roman" w:hAnsi="Times New Roman"/>
          <w:sz w:val="22"/>
          <w:szCs w:val="22"/>
        </w:rPr>
        <w:t>Lietuvos politologų asociacijos apdovanojimas už geriausią 2007 m. metų publikaciją (už knygą „Posovietinės Lietuvos politinė anatomija“)</w:t>
      </w:r>
    </w:p>
    <w:p w14:paraId="109AFC2A" w14:textId="77777777" w:rsidR="00FF54E2" w:rsidRPr="00FF54E2" w:rsidRDefault="00FF54E2" w:rsidP="00FF54E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FF54E2">
        <w:rPr>
          <w:rFonts w:ascii="Times New Roman" w:hAnsi="Times New Roman"/>
          <w:sz w:val="22"/>
          <w:szCs w:val="22"/>
        </w:rPr>
        <w:t xml:space="preserve">VU Tarptautinių santykių ir politikos mokslų instituto studentų korporacijos </w:t>
      </w:r>
      <w:proofErr w:type="spellStart"/>
      <w:r w:rsidRPr="00FF54E2">
        <w:rPr>
          <w:rFonts w:ascii="Times New Roman" w:hAnsi="Times New Roman"/>
          <w:sz w:val="22"/>
          <w:szCs w:val="22"/>
        </w:rPr>
        <w:t>RePublica</w:t>
      </w:r>
      <w:proofErr w:type="spellEnd"/>
      <w:r w:rsidRPr="00FF54E2">
        <w:rPr>
          <w:rFonts w:ascii="Times New Roman" w:hAnsi="Times New Roman"/>
          <w:sz w:val="22"/>
          <w:szCs w:val="22"/>
        </w:rPr>
        <w:t xml:space="preserve"> 2007 m. geriausio metų dėstytojo (</w:t>
      </w:r>
      <w:proofErr w:type="spellStart"/>
      <w:r w:rsidRPr="00FF54E2">
        <w:rPr>
          <w:rFonts w:ascii="Times New Roman" w:hAnsi="Times New Roman"/>
          <w:sz w:val="22"/>
          <w:szCs w:val="22"/>
        </w:rPr>
        <w:t>Professoris</w:t>
      </w:r>
      <w:proofErr w:type="spellEnd"/>
      <w:r w:rsidRPr="00FF54E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F54E2">
        <w:rPr>
          <w:rFonts w:ascii="Times New Roman" w:hAnsi="Times New Roman"/>
          <w:sz w:val="22"/>
          <w:szCs w:val="22"/>
        </w:rPr>
        <w:t>Optimi</w:t>
      </w:r>
      <w:proofErr w:type="spellEnd"/>
      <w:r w:rsidRPr="00FF54E2">
        <w:rPr>
          <w:rFonts w:ascii="Times New Roman" w:hAnsi="Times New Roman"/>
          <w:sz w:val="22"/>
          <w:szCs w:val="22"/>
        </w:rPr>
        <w:t xml:space="preserve"> 2007) diplomas</w:t>
      </w:r>
    </w:p>
    <w:p w14:paraId="24C8A0C4" w14:textId="77777777" w:rsidR="00FF54E2" w:rsidRPr="00FF54E2" w:rsidRDefault="00FF54E2" w:rsidP="00FF54E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FF54E2">
        <w:rPr>
          <w:rFonts w:ascii="Times New Roman" w:hAnsi="Times New Roman"/>
          <w:sz w:val="22"/>
          <w:szCs w:val="22"/>
        </w:rPr>
        <w:t>Lietuvos mokslų akademijos 2006 m. jaunųjų mokslininkų mokslo darbų premija už knygą „Neatrasta galia: Lietuvos pilietinės visuomenės žemėlapis“ (su bendraautoriais)</w:t>
      </w:r>
    </w:p>
    <w:p w14:paraId="3FCC39F2" w14:textId="77777777" w:rsidR="00FF54E2" w:rsidRPr="00FF54E2" w:rsidRDefault="00FF54E2" w:rsidP="00FF54E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FF54E2">
        <w:rPr>
          <w:rFonts w:ascii="Times New Roman" w:hAnsi="Times New Roman"/>
          <w:sz w:val="22"/>
          <w:szCs w:val="22"/>
        </w:rPr>
        <w:t>Vilniaus universiteto Rektoriaus diplomas 2006 metų dėstytojui</w:t>
      </w:r>
    </w:p>
    <w:p w14:paraId="18D7E257" w14:textId="77777777" w:rsidR="008B192F" w:rsidRPr="00B52DFD" w:rsidRDefault="008B192F">
      <w:pPr>
        <w:pStyle w:val="Heading1"/>
        <w:spacing w:line="240" w:lineRule="auto"/>
        <w:rPr>
          <w:rFonts w:ascii="Times New Roman" w:hAnsi="Times New Roman"/>
          <w:sz w:val="22"/>
          <w:szCs w:val="22"/>
        </w:rPr>
      </w:pPr>
    </w:p>
    <w:p w14:paraId="2D12ECE3" w14:textId="77777777" w:rsidR="007B0448" w:rsidRPr="00B52DFD" w:rsidRDefault="004A761A" w:rsidP="007B0448">
      <w:pPr>
        <w:pStyle w:val="Heading1"/>
        <w:spacing w:line="240" w:lineRule="auto"/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>Moksliniai interesai</w:t>
      </w:r>
    </w:p>
    <w:p w14:paraId="4A168CAB" w14:textId="77777777" w:rsidR="002A0F03" w:rsidRPr="00B52DFD" w:rsidRDefault="002A0F03" w:rsidP="002A0F03">
      <w:pPr>
        <w:rPr>
          <w:rFonts w:ascii="Times New Roman" w:hAnsi="Times New Roman"/>
          <w:sz w:val="22"/>
          <w:szCs w:val="22"/>
        </w:rPr>
      </w:pPr>
    </w:p>
    <w:p w14:paraId="5E1F4B8B" w14:textId="77777777" w:rsidR="008B192F" w:rsidRPr="00B52DFD" w:rsidRDefault="008B192F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sz w:val="22"/>
          <w:szCs w:val="22"/>
        </w:rPr>
        <w:t xml:space="preserve">Partijos ir partinės sistemos, politinis dalyvavimas, </w:t>
      </w:r>
      <w:r w:rsidR="00446AD3">
        <w:rPr>
          <w:rFonts w:ascii="Times New Roman" w:hAnsi="Times New Roman"/>
          <w:sz w:val="22"/>
          <w:szCs w:val="22"/>
        </w:rPr>
        <w:t xml:space="preserve">politinės nuostatos, </w:t>
      </w:r>
      <w:r w:rsidR="00DC3A4E" w:rsidRPr="00B52DFD">
        <w:rPr>
          <w:rFonts w:ascii="Times New Roman" w:hAnsi="Times New Roman"/>
          <w:sz w:val="22"/>
          <w:szCs w:val="22"/>
        </w:rPr>
        <w:t xml:space="preserve">rinkiminis elgesys, </w:t>
      </w:r>
      <w:r w:rsidRPr="00B52DFD">
        <w:rPr>
          <w:rFonts w:ascii="Times New Roman" w:hAnsi="Times New Roman"/>
          <w:sz w:val="22"/>
          <w:szCs w:val="22"/>
        </w:rPr>
        <w:t>pilietinė visuomenė</w:t>
      </w:r>
      <w:r w:rsidR="00446AD3">
        <w:rPr>
          <w:rFonts w:ascii="Times New Roman" w:hAnsi="Times New Roman"/>
          <w:sz w:val="22"/>
          <w:szCs w:val="22"/>
        </w:rPr>
        <w:t>, socialiniai judėjimai, socialinių tinklų analizė</w:t>
      </w:r>
      <w:r w:rsidR="007337A1">
        <w:rPr>
          <w:rFonts w:ascii="Times New Roman" w:hAnsi="Times New Roman"/>
          <w:sz w:val="22"/>
          <w:szCs w:val="22"/>
        </w:rPr>
        <w:t>, sovietmečio tyrimai, sakytinė istorija</w:t>
      </w:r>
      <w:r w:rsidR="00446AD3">
        <w:rPr>
          <w:rFonts w:ascii="Times New Roman" w:hAnsi="Times New Roman"/>
          <w:sz w:val="22"/>
          <w:szCs w:val="22"/>
        </w:rPr>
        <w:t xml:space="preserve"> </w:t>
      </w:r>
    </w:p>
    <w:p w14:paraId="71A20203" w14:textId="77777777" w:rsidR="008B192F" w:rsidRPr="00B52DFD" w:rsidRDefault="008B192F">
      <w:pPr>
        <w:ind w:left="2160"/>
        <w:rPr>
          <w:rFonts w:ascii="Times New Roman" w:hAnsi="Times New Roman"/>
          <w:sz w:val="22"/>
          <w:szCs w:val="22"/>
        </w:rPr>
      </w:pPr>
    </w:p>
    <w:p w14:paraId="6F342A38" w14:textId="77777777" w:rsidR="008B192F" w:rsidRPr="00B52DFD" w:rsidRDefault="008B192F">
      <w:pPr>
        <w:rPr>
          <w:rFonts w:ascii="Times New Roman" w:hAnsi="Times New Roman"/>
          <w:sz w:val="22"/>
          <w:szCs w:val="22"/>
        </w:rPr>
      </w:pPr>
      <w:r w:rsidRPr="00B52DFD">
        <w:rPr>
          <w:rFonts w:ascii="Times New Roman" w:hAnsi="Times New Roman"/>
          <w:b/>
          <w:sz w:val="22"/>
          <w:szCs w:val="22"/>
        </w:rPr>
        <w:t xml:space="preserve">Kalbos: </w:t>
      </w:r>
      <w:r w:rsidRPr="00B52DFD">
        <w:rPr>
          <w:rFonts w:ascii="Times New Roman" w:hAnsi="Times New Roman"/>
          <w:sz w:val="22"/>
          <w:szCs w:val="22"/>
        </w:rPr>
        <w:t>Lietuvių kalba (gimtoji)</w:t>
      </w:r>
      <w:r w:rsidR="00FC009F" w:rsidRPr="00B52DFD">
        <w:rPr>
          <w:rFonts w:ascii="Times New Roman" w:hAnsi="Times New Roman"/>
          <w:sz w:val="22"/>
          <w:szCs w:val="22"/>
        </w:rPr>
        <w:t>,</w:t>
      </w:r>
      <w:r w:rsidR="000456C5" w:rsidRPr="00B52DFD">
        <w:rPr>
          <w:rFonts w:ascii="Times New Roman" w:hAnsi="Times New Roman"/>
          <w:sz w:val="22"/>
          <w:szCs w:val="22"/>
        </w:rPr>
        <w:t xml:space="preserve"> anglų, prancūzų, rusų</w:t>
      </w:r>
      <w:r w:rsidR="004A761A" w:rsidRPr="00B52DFD">
        <w:rPr>
          <w:rFonts w:ascii="Times New Roman" w:hAnsi="Times New Roman"/>
          <w:sz w:val="22"/>
          <w:szCs w:val="22"/>
        </w:rPr>
        <w:t>.</w:t>
      </w:r>
    </w:p>
    <w:sectPr w:rsidR="008B192F" w:rsidRPr="00B52DFD">
      <w:footerReference w:type="even" r:id="rId11"/>
      <w:footerReference w:type="default" r:id="rId12"/>
      <w:pgSz w:w="11909" w:h="16834" w:code="9"/>
      <w:pgMar w:top="1440" w:right="1800" w:bottom="1440" w:left="18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885E" w14:textId="77777777" w:rsidR="00CB0166" w:rsidRDefault="00CB0166">
      <w:r>
        <w:separator/>
      </w:r>
    </w:p>
  </w:endnote>
  <w:endnote w:type="continuationSeparator" w:id="0">
    <w:p w14:paraId="7590D312" w14:textId="77777777" w:rsidR="00CB0166" w:rsidRDefault="00CB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8AB1" w14:textId="77777777" w:rsidR="004E053F" w:rsidRDefault="004E05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2D19000" w14:textId="77777777" w:rsidR="004E053F" w:rsidRDefault="004E05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D4EA" w14:textId="77777777" w:rsidR="004E053F" w:rsidRDefault="004E05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9C0">
      <w:rPr>
        <w:rStyle w:val="PageNumber"/>
        <w:noProof/>
      </w:rPr>
      <w:t>9</w:t>
    </w:r>
    <w:r>
      <w:rPr>
        <w:rStyle w:val="PageNumber"/>
      </w:rPr>
      <w:fldChar w:fldCharType="end"/>
    </w:r>
  </w:p>
  <w:p w14:paraId="47C2DBD1" w14:textId="77777777" w:rsidR="004E053F" w:rsidRDefault="004E05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AD0E" w14:textId="77777777" w:rsidR="00CB0166" w:rsidRDefault="00CB0166">
      <w:r>
        <w:separator/>
      </w:r>
    </w:p>
  </w:footnote>
  <w:footnote w:type="continuationSeparator" w:id="0">
    <w:p w14:paraId="265F203C" w14:textId="77777777" w:rsidR="00CB0166" w:rsidRDefault="00CB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3658"/>
    <w:multiLevelType w:val="hybridMultilevel"/>
    <w:tmpl w:val="0E46049C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791AF3"/>
    <w:multiLevelType w:val="multilevel"/>
    <w:tmpl w:val="3B5E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60321"/>
    <w:multiLevelType w:val="hybridMultilevel"/>
    <w:tmpl w:val="5BF898A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1EB0"/>
    <w:multiLevelType w:val="hybridMultilevel"/>
    <w:tmpl w:val="078A8E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76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5D44178"/>
    <w:multiLevelType w:val="hybridMultilevel"/>
    <w:tmpl w:val="763EBF8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A3E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5F"/>
    <w:rsid w:val="00002622"/>
    <w:rsid w:val="000140A3"/>
    <w:rsid w:val="000277B7"/>
    <w:rsid w:val="0002793B"/>
    <w:rsid w:val="00030A40"/>
    <w:rsid w:val="0003189B"/>
    <w:rsid w:val="000373C7"/>
    <w:rsid w:val="000448B5"/>
    <w:rsid w:val="000456C5"/>
    <w:rsid w:val="00050413"/>
    <w:rsid w:val="000534C7"/>
    <w:rsid w:val="00063EDA"/>
    <w:rsid w:val="00070B9B"/>
    <w:rsid w:val="00074426"/>
    <w:rsid w:val="000A19DA"/>
    <w:rsid w:val="000B0255"/>
    <w:rsid w:val="000B4A06"/>
    <w:rsid w:val="000C5B9A"/>
    <w:rsid w:val="000C721D"/>
    <w:rsid w:val="000E6178"/>
    <w:rsid w:val="000F455E"/>
    <w:rsid w:val="000F5A5B"/>
    <w:rsid w:val="001076AB"/>
    <w:rsid w:val="00122DDA"/>
    <w:rsid w:val="001550B4"/>
    <w:rsid w:val="001638EE"/>
    <w:rsid w:val="00176EF7"/>
    <w:rsid w:val="00182060"/>
    <w:rsid w:val="00183CE1"/>
    <w:rsid w:val="0019171A"/>
    <w:rsid w:val="001A4D55"/>
    <w:rsid w:val="001B356C"/>
    <w:rsid w:val="001B3F7D"/>
    <w:rsid w:val="001B7559"/>
    <w:rsid w:val="001D1532"/>
    <w:rsid w:val="001F6B23"/>
    <w:rsid w:val="00202D9B"/>
    <w:rsid w:val="00204188"/>
    <w:rsid w:val="0020480C"/>
    <w:rsid w:val="00216DCD"/>
    <w:rsid w:val="0022110C"/>
    <w:rsid w:val="00223891"/>
    <w:rsid w:val="00224813"/>
    <w:rsid w:val="00226344"/>
    <w:rsid w:val="00227875"/>
    <w:rsid w:val="00235A20"/>
    <w:rsid w:val="00256699"/>
    <w:rsid w:val="00256C85"/>
    <w:rsid w:val="00260877"/>
    <w:rsid w:val="002618BF"/>
    <w:rsid w:val="00270B8E"/>
    <w:rsid w:val="00274257"/>
    <w:rsid w:val="002816AD"/>
    <w:rsid w:val="00282CAD"/>
    <w:rsid w:val="00292A79"/>
    <w:rsid w:val="00297111"/>
    <w:rsid w:val="002A0F03"/>
    <w:rsid w:val="002E1A99"/>
    <w:rsid w:val="002E296E"/>
    <w:rsid w:val="002E6E34"/>
    <w:rsid w:val="002F151A"/>
    <w:rsid w:val="002F518C"/>
    <w:rsid w:val="002F55ED"/>
    <w:rsid w:val="00315508"/>
    <w:rsid w:val="00333972"/>
    <w:rsid w:val="00337D16"/>
    <w:rsid w:val="00350A0A"/>
    <w:rsid w:val="00362BA5"/>
    <w:rsid w:val="00383EF9"/>
    <w:rsid w:val="00386144"/>
    <w:rsid w:val="003B45A6"/>
    <w:rsid w:val="003B52E5"/>
    <w:rsid w:val="003C052D"/>
    <w:rsid w:val="003D2C61"/>
    <w:rsid w:val="003F4736"/>
    <w:rsid w:val="0041699F"/>
    <w:rsid w:val="00431C54"/>
    <w:rsid w:val="0044294E"/>
    <w:rsid w:val="00446AD3"/>
    <w:rsid w:val="00450C27"/>
    <w:rsid w:val="00457126"/>
    <w:rsid w:val="00485B32"/>
    <w:rsid w:val="00491BAA"/>
    <w:rsid w:val="00494412"/>
    <w:rsid w:val="0049482F"/>
    <w:rsid w:val="00497C79"/>
    <w:rsid w:val="00497EE2"/>
    <w:rsid w:val="004A2F43"/>
    <w:rsid w:val="004A4DF3"/>
    <w:rsid w:val="004A761A"/>
    <w:rsid w:val="004B177F"/>
    <w:rsid w:val="004B4238"/>
    <w:rsid w:val="004C3A7E"/>
    <w:rsid w:val="004D3921"/>
    <w:rsid w:val="004E053F"/>
    <w:rsid w:val="004F78BD"/>
    <w:rsid w:val="00504C49"/>
    <w:rsid w:val="00513C9F"/>
    <w:rsid w:val="005164E9"/>
    <w:rsid w:val="00524978"/>
    <w:rsid w:val="0053120C"/>
    <w:rsid w:val="00533F0F"/>
    <w:rsid w:val="005353A0"/>
    <w:rsid w:val="005354B8"/>
    <w:rsid w:val="00564B6E"/>
    <w:rsid w:val="00576C5F"/>
    <w:rsid w:val="00581A54"/>
    <w:rsid w:val="0058434B"/>
    <w:rsid w:val="00590348"/>
    <w:rsid w:val="005B50AF"/>
    <w:rsid w:val="005C162F"/>
    <w:rsid w:val="005C193A"/>
    <w:rsid w:val="005C2246"/>
    <w:rsid w:val="005C5252"/>
    <w:rsid w:val="005D64F7"/>
    <w:rsid w:val="0060651C"/>
    <w:rsid w:val="006267A5"/>
    <w:rsid w:val="00634FF4"/>
    <w:rsid w:val="00656FF4"/>
    <w:rsid w:val="006A09C0"/>
    <w:rsid w:val="006A5ED8"/>
    <w:rsid w:val="006D0F9F"/>
    <w:rsid w:val="006F66D0"/>
    <w:rsid w:val="00704E98"/>
    <w:rsid w:val="00725AFE"/>
    <w:rsid w:val="007337A1"/>
    <w:rsid w:val="0073431B"/>
    <w:rsid w:val="007434D0"/>
    <w:rsid w:val="00773715"/>
    <w:rsid w:val="00773DEF"/>
    <w:rsid w:val="00776D90"/>
    <w:rsid w:val="00777D00"/>
    <w:rsid w:val="007875DB"/>
    <w:rsid w:val="007A6978"/>
    <w:rsid w:val="007B0448"/>
    <w:rsid w:val="007C6EAB"/>
    <w:rsid w:val="007D5AC9"/>
    <w:rsid w:val="007E6965"/>
    <w:rsid w:val="007E7FD6"/>
    <w:rsid w:val="0081096E"/>
    <w:rsid w:val="008300E2"/>
    <w:rsid w:val="00840A33"/>
    <w:rsid w:val="00843A3F"/>
    <w:rsid w:val="00843A52"/>
    <w:rsid w:val="00870FA9"/>
    <w:rsid w:val="00876AE1"/>
    <w:rsid w:val="00895CB7"/>
    <w:rsid w:val="008A0839"/>
    <w:rsid w:val="008A2E08"/>
    <w:rsid w:val="008B192F"/>
    <w:rsid w:val="008B1A45"/>
    <w:rsid w:val="008B32BA"/>
    <w:rsid w:val="008D1384"/>
    <w:rsid w:val="008D18E8"/>
    <w:rsid w:val="008D6552"/>
    <w:rsid w:val="008D764F"/>
    <w:rsid w:val="008E1353"/>
    <w:rsid w:val="008F1BC9"/>
    <w:rsid w:val="00901C61"/>
    <w:rsid w:val="00910DE6"/>
    <w:rsid w:val="00912020"/>
    <w:rsid w:val="00920FFA"/>
    <w:rsid w:val="0092392B"/>
    <w:rsid w:val="00943F7D"/>
    <w:rsid w:val="00945A62"/>
    <w:rsid w:val="00956C89"/>
    <w:rsid w:val="00961B95"/>
    <w:rsid w:val="00965151"/>
    <w:rsid w:val="00970F96"/>
    <w:rsid w:val="00974065"/>
    <w:rsid w:val="00976359"/>
    <w:rsid w:val="00977507"/>
    <w:rsid w:val="009907F3"/>
    <w:rsid w:val="00991DF7"/>
    <w:rsid w:val="009A1A4D"/>
    <w:rsid w:val="009A1FFA"/>
    <w:rsid w:val="009A29E6"/>
    <w:rsid w:val="009A3EE3"/>
    <w:rsid w:val="009B070D"/>
    <w:rsid w:val="009B0ED2"/>
    <w:rsid w:val="009B7604"/>
    <w:rsid w:val="009C125F"/>
    <w:rsid w:val="009D0365"/>
    <w:rsid w:val="009D2E4B"/>
    <w:rsid w:val="009F1897"/>
    <w:rsid w:val="009F6A93"/>
    <w:rsid w:val="00A03734"/>
    <w:rsid w:val="00A06254"/>
    <w:rsid w:val="00A1448C"/>
    <w:rsid w:val="00A2269C"/>
    <w:rsid w:val="00A25825"/>
    <w:rsid w:val="00A403A2"/>
    <w:rsid w:val="00A43C42"/>
    <w:rsid w:val="00A566DD"/>
    <w:rsid w:val="00A65B2B"/>
    <w:rsid w:val="00A91251"/>
    <w:rsid w:val="00AA3FAF"/>
    <w:rsid w:val="00AA62CD"/>
    <w:rsid w:val="00AA657E"/>
    <w:rsid w:val="00AB0408"/>
    <w:rsid w:val="00AD2862"/>
    <w:rsid w:val="00AE34C2"/>
    <w:rsid w:val="00B140DF"/>
    <w:rsid w:val="00B16368"/>
    <w:rsid w:val="00B16714"/>
    <w:rsid w:val="00B21D8F"/>
    <w:rsid w:val="00B24D47"/>
    <w:rsid w:val="00B34876"/>
    <w:rsid w:val="00B44F07"/>
    <w:rsid w:val="00B517CE"/>
    <w:rsid w:val="00B52DFD"/>
    <w:rsid w:val="00B62729"/>
    <w:rsid w:val="00B73491"/>
    <w:rsid w:val="00BA02D7"/>
    <w:rsid w:val="00BA7B16"/>
    <w:rsid w:val="00BB2A44"/>
    <w:rsid w:val="00BC085A"/>
    <w:rsid w:val="00BC08D8"/>
    <w:rsid w:val="00BE1016"/>
    <w:rsid w:val="00BE2A2C"/>
    <w:rsid w:val="00BE340F"/>
    <w:rsid w:val="00BE5E8A"/>
    <w:rsid w:val="00C03D8A"/>
    <w:rsid w:val="00C21942"/>
    <w:rsid w:val="00C32D69"/>
    <w:rsid w:val="00C43C89"/>
    <w:rsid w:val="00C47E40"/>
    <w:rsid w:val="00C63BE8"/>
    <w:rsid w:val="00C8708B"/>
    <w:rsid w:val="00CA3332"/>
    <w:rsid w:val="00CA5476"/>
    <w:rsid w:val="00CB0166"/>
    <w:rsid w:val="00CB0AF2"/>
    <w:rsid w:val="00CB25A0"/>
    <w:rsid w:val="00CC0567"/>
    <w:rsid w:val="00CC27E8"/>
    <w:rsid w:val="00CE0C9F"/>
    <w:rsid w:val="00CE62C1"/>
    <w:rsid w:val="00CF11A2"/>
    <w:rsid w:val="00D057A0"/>
    <w:rsid w:val="00D151FE"/>
    <w:rsid w:val="00D15249"/>
    <w:rsid w:val="00D22BAE"/>
    <w:rsid w:val="00D27D35"/>
    <w:rsid w:val="00D32E4B"/>
    <w:rsid w:val="00D4417F"/>
    <w:rsid w:val="00D51F34"/>
    <w:rsid w:val="00D54CA6"/>
    <w:rsid w:val="00D57A01"/>
    <w:rsid w:val="00D67A72"/>
    <w:rsid w:val="00D7722D"/>
    <w:rsid w:val="00D77C99"/>
    <w:rsid w:val="00D84143"/>
    <w:rsid w:val="00DA50B5"/>
    <w:rsid w:val="00DC3A4E"/>
    <w:rsid w:val="00DD1FC9"/>
    <w:rsid w:val="00DD2473"/>
    <w:rsid w:val="00DD418A"/>
    <w:rsid w:val="00DD5853"/>
    <w:rsid w:val="00DE50EC"/>
    <w:rsid w:val="00E0006B"/>
    <w:rsid w:val="00E10AE1"/>
    <w:rsid w:val="00E30056"/>
    <w:rsid w:val="00E34AAA"/>
    <w:rsid w:val="00E367BE"/>
    <w:rsid w:val="00E65F84"/>
    <w:rsid w:val="00E66EDC"/>
    <w:rsid w:val="00E76D34"/>
    <w:rsid w:val="00E83F03"/>
    <w:rsid w:val="00E873C7"/>
    <w:rsid w:val="00E90130"/>
    <w:rsid w:val="00E92222"/>
    <w:rsid w:val="00EE1A15"/>
    <w:rsid w:val="00EE46DF"/>
    <w:rsid w:val="00F00F34"/>
    <w:rsid w:val="00F115DF"/>
    <w:rsid w:val="00F126C2"/>
    <w:rsid w:val="00F16994"/>
    <w:rsid w:val="00F24096"/>
    <w:rsid w:val="00F24D95"/>
    <w:rsid w:val="00F25831"/>
    <w:rsid w:val="00F36B5D"/>
    <w:rsid w:val="00F4102D"/>
    <w:rsid w:val="00F77CD4"/>
    <w:rsid w:val="00F86356"/>
    <w:rsid w:val="00FC009F"/>
    <w:rsid w:val="00FC2919"/>
    <w:rsid w:val="00FC7AA7"/>
    <w:rsid w:val="00FD1DD8"/>
    <w:rsid w:val="00FD42C2"/>
    <w:rsid w:val="00FF4BFB"/>
    <w:rsid w:val="00FF4D5F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CED22"/>
  <w15:chartTrackingRefBased/>
  <w15:docId w15:val="{8CE96E50-C829-4AB4-A176-E641C1EB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LT" w:hAnsi="TimesLT"/>
      <w:sz w:val="24"/>
      <w:lang w:val="lt-LT" w:eastAsia="lt-LT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B4A06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4CA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360" w:lineRule="auto"/>
      <w:ind w:left="993" w:hanging="993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204188"/>
    <w:pPr>
      <w:spacing w:after="120"/>
    </w:pPr>
  </w:style>
  <w:style w:type="character" w:styleId="Strong">
    <w:name w:val="Strong"/>
    <w:uiPriority w:val="22"/>
    <w:qFormat/>
    <w:rsid w:val="00D057A0"/>
    <w:rPr>
      <w:b/>
      <w:bCs/>
    </w:rPr>
  </w:style>
  <w:style w:type="paragraph" w:customStyle="1" w:styleId="Char">
    <w:name w:val=" Char"/>
    <w:basedOn w:val="Normal"/>
    <w:link w:val="DefaultParagraphFont"/>
    <w:rsid w:val="00F16994"/>
    <w:pPr>
      <w:spacing w:after="160" w:line="240" w:lineRule="exact"/>
    </w:pPr>
    <w:rPr>
      <w:rFonts w:ascii="Verdana" w:hAnsi="Verdana"/>
      <w:sz w:val="16"/>
      <w:lang w:val="en-US" w:eastAsia="en-US"/>
    </w:rPr>
  </w:style>
  <w:style w:type="paragraph" w:customStyle="1" w:styleId="Char0">
    <w:name w:val="Char"/>
    <w:basedOn w:val="Normal"/>
    <w:rsid w:val="009A29E6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paragraph" w:customStyle="1" w:styleId="DiagramaDiagrama">
    <w:name w:val=" Diagrama Diagrama"/>
    <w:basedOn w:val="Normal"/>
    <w:rsid w:val="00D7722D"/>
    <w:pPr>
      <w:spacing w:after="160" w:line="240" w:lineRule="exact"/>
    </w:pPr>
    <w:rPr>
      <w:rFonts w:ascii="Verdana" w:hAnsi="Verdana"/>
      <w:sz w:val="16"/>
      <w:lang w:val="en-US" w:eastAsia="en-US"/>
    </w:rPr>
  </w:style>
  <w:style w:type="paragraph" w:styleId="Title">
    <w:name w:val="Title"/>
    <w:basedOn w:val="Normal"/>
    <w:link w:val="TitleChar"/>
    <w:qFormat/>
    <w:rsid w:val="001638EE"/>
    <w:pPr>
      <w:jc w:val="center"/>
    </w:pPr>
    <w:rPr>
      <w:rFonts w:ascii="Times New Roman" w:hAnsi="Times New Roman"/>
      <w:bCs/>
      <w:szCs w:val="28"/>
      <w:lang w:eastAsia="en-US"/>
    </w:rPr>
  </w:style>
  <w:style w:type="character" w:customStyle="1" w:styleId="TitleChar">
    <w:name w:val="Title Char"/>
    <w:link w:val="Title"/>
    <w:rsid w:val="001638EE"/>
    <w:rPr>
      <w:bCs/>
      <w:sz w:val="24"/>
      <w:szCs w:val="28"/>
      <w:lang w:val="lt-LT" w:eastAsia="en-US" w:bidi="ar-SA"/>
    </w:rPr>
  </w:style>
  <w:style w:type="paragraph" w:customStyle="1" w:styleId="Char1CharCharCharCharCharCharCharDiagramaChar">
    <w:name w:val="Char1 Char Char Char Char Char Char Char Diagrama Char"/>
    <w:basedOn w:val="Normal"/>
    <w:rsid w:val="00FF4BFB"/>
    <w:pPr>
      <w:spacing w:after="160" w:line="240" w:lineRule="exact"/>
    </w:pPr>
    <w:rPr>
      <w:rFonts w:ascii="Verdana" w:hAnsi="Verdana"/>
      <w:sz w:val="16"/>
      <w:lang w:val="en-US" w:eastAsia="en-US"/>
    </w:rPr>
  </w:style>
  <w:style w:type="character" w:styleId="Emphasis">
    <w:name w:val="Emphasis"/>
    <w:qFormat/>
    <w:rsid w:val="00CB25A0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rsid w:val="00B52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DFD"/>
    <w:rPr>
      <w:rFonts w:ascii="Tahoma" w:hAnsi="Tahoma" w:cs="Tahoma"/>
      <w:sz w:val="16"/>
      <w:szCs w:val="16"/>
      <w:lang w:eastAsia="lt-LT"/>
    </w:rPr>
  </w:style>
  <w:style w:type="character" w:customStyle="1" w:styleId="usercontent">
    <w:name w:val="usercontent"/>
    <w:rsid w:val="00581A54"/>
  </w:style>
  <w:style w:type="character" w:customStyle="1" w:styleId="apple-converted-space">
    <w:name w:val="apple-converted-space"/>
    <w:rsid w:val="00581A54"/>
  </w:style>
  <w:style w:type="character" w:customStyle="1" w:styleId="Heading2Char">
    <w:name w:val="Heading 2 Char"/>
    <w:link w:val="Heading2"/>
    <w:semiHidden/>
    <w:rsid w:val="000B4A06"/>
    <w:rPr>
      <w:rFonts w:ascii="Cambria" w:eastAsia="SimSun" w:hAnsi="Cambria" w:cs="Times New Roman"/>
      <w:b/>
      <w:bCs/>
      <w:i/>
      <w:iCs/>
      <w:sz w:val="28"/>
      <w:szCs w:val="28"/>
      <w:lang w:eastAsia="lt-LT"/>
    </w:rPr>
  </w:style>
  <w:style w:type="paragraph" w:styleId="NormalWeb">
    <w:name w:val="Normal (Web)"/>
    <w:basedOn w:val="Normal"/>
    <w:uiPriority w:val="99"/>
    <w:unhideWhenUsed/>
    <w:rsid w:val="00FC2919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character" w:customStyle="1" w:styleId="fontstyle01">
    <w:name w:val="fontstyle01"/>
    <w:rsid w:val="00E66EDC"/>
    <w:rPr>
      <w:rFonts w:ascii="Georgia" w:hAnsi="Georgia" w:hint="default"/>
      <w:b w:val="0"/>
      <w:bCs w:val="0"/>
      <w:i/>
      <w:iCs/>
      <w:color w:val="C00000"/>
      <w:sz w:val="24"/>
      <w:szCs w:val="24"/>
    </w:rPr>
  </w:style>
  <w:style w:type="character" w:customStyle="1" w:styleId="fontstyle21">
    <w:name w:val="fontstyle21"/>
    <w:rsid w:val="00E66EDC"/>
    <w:rPr>
      <w:rFonts w:ascii="Georgia" w:hAnsi="Georgia" w:hint="default"/>
      <w:b w:val="0"/>
      <w:bCs w:val="0"/>
      <w:i w:val="0"/>
      <w:iCs w:val="0"/>
      <w:color w:val="C00000"/>
      <w:sz w:val="24"/>
      <w:szCs w:val="24"/>
    </w:rPr>
  </w:style>
  <w:style w:type="character" w:customStyle="1" w:styleId="Heading3Char">
    <w:name w:val="Heading 3 Char"/>
    <w:link w:val="Heading3"/>
    <w:semiHidden/>
    <w:rsid w:val="00D54CA6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4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54C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e.ramonaite#tspmi.vu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socommons.org/policyandinternet/vol2/iss1/art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01629778.2020.17925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88FBEB8-584C-49E0-8D4C-02287951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3410</Words>
  <Characters>19440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LRS</Company>
  <LinksUpToDate>false</LinksUpToDate>
  <CharactersWithSpaces>22805</CharactersWithSpaces>
  <SharedDoc>false</SharedDoc>
  <HLinks>
    <vt:vector size="18" baseType="variant">
      <vt:variant>
        <vt:i4>3342384</vt:i4>
      </vt:variant>
      <vt:variant>
        <vt:i4>6</vt:i4>
      </vt:variant>
      <vt:variant>
        <vt:i4>0</vt:i4>
      </vt:variant>
      <vt:variant>
        <vt:i4>5</vt:i4>
      </vt:variant>
      <vt:variant>
        <vt:lpwstr>http://www.psocommons.org/policyandinternet/vol2/iss1/art6</vt:lpwstr>
      </vt:variant>
      <vt:variant>
        <vt:lpwstr/>
      </vt:variant>
      <vt:variant>
        <vt:i4>917569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https://doi.org/10.1080/01629778.2020.1792521</vt:lpwstr>
      </vt:variant>
      <vt:variant>
        <vt:lpwstr/>
      </vt:variant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mailto:aine.ramonaite#tspmi.vu.lt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Seimas</dc:creator>
  <cp:keywords/>
  <dc:description/>
  <cp:lastModifiedBy>Ainė Ramonaitė</cp:lastModifiedBy>
  <cp:revision>3</cp:revision>
  <cp:lastPrinted>2013-11-14T10:48:00Z</cp:lastPrinted>
  <dcterms:created xsi:type="dcterms:W3CDTF">2021-09-17T11:42:00Z</dcterms:created>
  <dcterms:modified xsi:type="dcterms:W3CDTF">2021-09-17T11:51:00Z</dcterms:modified>
</cp:coreProperties>
</file>